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BF1255" w14:textId="77777777" w:rsidR="00260FF2" w:rsidRDefault="00260FF2" w:rsidP="00260FF2">
      <w:pPr>
        <w:pStyle w:val="a5"/>
        <w:tabs>
          <w:tab w:val="left" w:pos="2285"/>
        </w:tabs>
        <w:spacing w:before="69" w:line="321" w:lineRule="exact"/>
        <w:ind w:right="88"/>
        <w:jc w:val="center"/>
        <w:rPr>
          <w:spacing w:val="20"/>
        </w:rPr>
      </w:pPr>
      <w:r>
        <w:rPr>
          <w:spacing w:val="25"/>
        </w:rPr>
        <w:t>РОССИЙСКАЯ</w:t>
      </w:r>
      <w:r>
        <w:rPr>
          <w:spacing w:val="25"/>
        </w:rPr>
        <w:tab/>
      </w:r>
      <w:r>
        <w:rPr>
          <w:spacing w:val="14"/>
        </w:rPr>
        <w:t>ФЕД</w:t>
      </w:r>
      <w:r>
        <w:rPr>
          <w:spacing w:val="20"/>
        </w:rPr>
        <w:t>ЕРАЦИЯ</w:t>
      </w:r>
    </w:p>
    <w:p w14:paraId="122F3194" w14:textId="77777777" w:rsidR="00260FF2" w:rsidRDefault="00260FF2" w:rsidP="00260FF2">
      <w:pPr>
        <w:pStyle w:val="a5"/>
        <w:tabs>
          <w:tab w:val="left" w:pos="2285"/>
        </w:tabs>
        <w:spacing w:before="69" w:line="321" w:lineRule="exact"/>
        <w:ind w:right="88"/>
        <w:jc w:val="center"/>
      </w:pPr>
      <w:r>
        <w:rPr>
          <w:spacing w:val="20"/>
        </w:rPr>
        <w:t>МИНИСТЕРСТВО ОБРАЗОВАНИЯ ОРЕНБУРГСКОЙ ОБЛАСТИ</w:t>
      </w:r>
    </w:p>
    <w:p w14:paraId="378DC76B" w14:textId="77777777" w:rsidR="00260FF2" w:rsidRDefault="00260FF2" w:rsidP="00260FF2">
      <w:pPr>
        <w:pStyle w:val="a5"/>
        <w:spacing w:before="1"/>
      </w:pPr>
    </w:p>
    <w:p w14:paraId="00631CD2" w14:textId="4CA22185" w:rsidR="00260FF2" w:rsidRDefault="00260FF2" w:rsidP="00260FF2">
      <w:pPr>
        <w:pStyle w:val="a5"/>
        <w:ind w:left="1462" w:right="1487" w:hanging="5"/>
        <w:jc w:val="center"/>
      </w:pPr>
      <w:r>
        <w:rPr>
          <w:spacing w:val="-1"/>
        </w:rPr>
        <w:t>МУНИЦИПАЛЬНОЕ АВТОНОМНОЕ</w:t>
      </w:r>
      <w:r>
        <w:t xml:space="preserve"> ОБЩЕОБРАЗОВАТЕЛЬНОЕ УЧРЕЖДЕНИЕ </w:t>
      </w:r>
      <w:proofErr w:type="gramStart"/>
      <w:r>
        <w:t>ГОРОДА</w:t>
      </w:r>
      <w:r>
        <w:rPr>
          <w:spacing w:val="-67"/>
        </w:rPr>
        <w:t xml:space="preserve"> </w:t>
      </w:r>
      <w:r>
        <w:t xml:space="preserve"> ОРСКА</w:t>
      </w:r>
      <w:proofErr w:type="gramEnd"/>
    </w:p>
    <w:p w14:paraId="755556F0" w14:textId="77777777" w:rsidR="00260FF2" w:rsidRDefault="00260FF2" w:rsidP="00260FF2">
      <w:pPr>
        <w:pStyle w:val="a5"/>
        <w:spacing w:before="1"/>
        <w:ind w:right="31"/>
        <w:jc w:val="center"/>
      </w:pPr>
      <w:r>
        <w:t>СРЕДНЯЯ</w:t>
      </w:r>
      <w:r>
        <w:rPr>
          <w:spacing w:val="-11"/>
        </w:rPr>
        <w:t xml:space="preserve"> </w:t>
      </w:r>
      <w:r>
        <w:t>ОБЩЕОБРАЗОВАТЕЛЬНАЯ</w:t>
      </w:r>
      <w:r>
        <w:rPr>
          <w:spacing w:val="-3"/>
        </w:rPr>
        <w:t xml:space="preserve"> </w:t>
      </w:r>
      <w:r>
        <w:t>ШКОЛА</w:t>
      </w:r>
      <w:r>
        <w:rPr>
          <w:spacing w:val="-12"/>
        </w:rPr>
        <w:t xml:space="preserve"> </w:t>
      </w:r>
      <w:r>
        <w:t>№</w:t>
      </w:r>
      <w:r>
        <w:rPr>
          <w:spacing w:val="-10"/>
        </w:rPr>
        <w:t xml:space="preserve"> </w:t>
      </w:r>
      <w:r>
        <w:t>15</w:t>
      </w:r>
    </w:p>
    <w:p w14:paraId="65F52D4C" w14:textId="77777777" w:rsidR="00260FF2" w:rsidRDefault="00260FF2" w:rsidP="00260FF2">
      <w:pPr>
        <w:pStyle w:val="a5"/>
        <w:rPr>
          <w:sz w:val="30"/>
        </w:rPr>
      </w:pPr>
    </w:p>
    <w:p w14:paraId="09D7AB6F" w14:textId="77777777" w:rsidR="00260FF2" w:rsidRDefault="00260FF2" w:rsidP="00260FF2">
      <w:pPr>
        <w:pStyle w:val="a5"/>
        <w:rPr>
          <w:sz w:val="30"/>
        </w:rPr>
      </w:pPr>
    </w:p>
    <w:p w14:paraId="31D8673D" w14:textId="77777777" w:rsidR="00260FF2" w:rsidRDefault="00260FF2" w:rsidP="00260FF2">
      <w:pPr>
        <w:pStyle w:val="a5"/>
        <w:rPr>
          <w:sz w:val="30"/>
        </w:rPr>
      </w:pPr>
    </w:p>
    <w:p w14:paraId="55FD658D" w14:textId="77777777" w:rsidR="00260FF2" w:rsidRDefault="00260FF2" w:rsidP="00260FF2">
      <w:pPr>
        <w:pStyle w:val="a5"/>
        <w:spacing w:before="211" w:line="321" w:lineRule="exact"/>
        <w:ind w:left="5807"/>
      </w:pPr>
      <w:r>
        <w:t>УТВЕРЖДЕНО</w:t>
      </w:r>
    </w:p>
    <w:p w14:paraId="752DBC9E" w14:textId="20213A49" w:rsidR="00260FF2" w:rsidRDefault="00260FF2" w:rsidP="00260FF2">
      <w:pPr>
        <w:pStyle w:val="a5"/>
        <w:ind w:left="5807"/>
      </w:pPr>
      <w:r>
        <w:t>директор</w:t>
      </w:r>
      <w:r>
        <w:rPr>
          <w:spacing w:val="-5"/>
        </w:rPr>
        <w:t xml:space="preserve"> </w:t>
      </w:r>
      <w:r>
        <w:t>МАОУ</w:t>
      </w:r>
      <w:r>
        <w:rPr>
          <w:spacing w:val="-5"/>
        </w:rPr>
        <w:t xml:space="preserve"> </w:t>
      </w:r>
      <w:r>
        <w:t>СОШ</w:t>
      </w:r>
      <w:r>
        <w:rPr>
          <w:spacing w:val="-3"/>
        </w:rPr>
        <w:t xml:space="preserve"> </w:t>
      </w:r>
      <w:r>
        <w:t>№</w:t>
      </w:r>
      <w:r>
        <w:rPr>
          <w:spacing w:val="-9"/>
        </w:rPr>
        <w:t xml:space="preserve"> </w:t>
      </w:r>
      <w:r>
        <w:rPr>
          <w:spacing w:val="-67"/>
        </w:rPr>
        <w:t xml:space="preserve">15 </w:t>
      </w:r>
      <w:r>
        <w:t>И.В. Югова</w:t>
      </w:r>
    </w:p>
    <w:p w14:paraId="76A9F6E6" w14:textId="77777777" w:rsidR="00260FF2" w:rsidRDefault="00260FF2" w:rsidP="00260FF2">
      <w:pPr>
        <w:pStyle w:val="a5"/>
        <w:spacing w:before="3"/>
        <w:rPr>
          <w:sz w:val="11"/>
        </w:rPr>
      </w:pPr>
    </w:p>
    <w:p w14:paraId="7171DF58" w14:textId="77777777" w:rsidR="00260FF2" w:rsidRDefault="00260FF2" w:rsidP="00260FF2">
      <w:pPr>
        <w:pStyle w:val="a5"/>
        <w:rPr>
          <w:rFonts w:ascii="arial mt"/>
          <w:sz w:val="20"/>
        </w:rPr>
      </w:pPr>
    </w:p>
    <w:p w14:paraId="389234AC" w14:textId="77777777" w:rsidR="00260FF2" w:rsidRDefault="00260FF2" w:rsidP="00260FF2">
      <w:pPr>
        <w:pStyle w:val="a5"/>
        <w:spacing w:before="5"/>
        <w:rPr>
          <w:rFonts w:ascii="arial mt"/>
          <w:sz w:val="26"/>
        </w:rPr>
      </w:pPr>
    </w:p>
    <w:p w14:paraId="5BFB6E25" w14:textId="77777777" w:rsidR="00260FF2" w:rsidRPr="00C9630D" w:rsidRDefault="00260FF2" w:rsidP="00260FF2">
      <w:pPr>
        <w:spacing w:before="85"/>
        <w:ind w:right="26"/>
        <w:jc w:val="center"/>
        <w:rPr>
          <w:rFonts w:ascii="Times New Roman" w:hAnsi="Times New Roman" w:cs="Times New Roman"/>
          <w:b/>
          <w:sz w:val="36"/>
        </w:rPr>
      </w:pPr>
      <w:r w:rsidRPr="00C9630D">
        <w:rPr>
          <w:rFonts w:ascii="Times New Roman" w:hAnsi="Times New Roman" w:cs="Times New Roman"/>
          <w:b/>
          <w:sz w:val="36"/>
        </w:rPr>
        <w:t>АННОТАЦИЯ</w:t>
      </w:r>
    </w:p>
    <w:p w14:paraId="57BD5C1B" w14:textId="072276DA" w:rsidR="00260FF2" w:rsidRPr="00C9630D" w:rsidRDefault="00260FF2" w:rsidP="00260FF2">
      <w:pPr>
        <w:spacing w:before="205"/>
        <w:ind w:left="2133" w:right="2157"/>
        <w:jc w:val="center"/>
        <w:rPr>
          <w:rFonts w:ascii="Times New Roman" w:hAnsi="Times New Roman" w:cs="Times New Roman"/>
          <w:b/>
          <w:sz w:val="36"/>
        </w:rPr>
      </w:pPr>
      <w:r w:rsidRPr="00C9630D">
        <w:rPr>
          <w:rFonts w:ascii="Times New Roman" w:hAnsi="Times New Roman" w:cs="Times New Roman"/>
          <w:b/>
          <w:sz w:val="36"/>
        </w:rPr>
        <w:t xml:space="preserve">К РАБОЧЕЙ ПРОГРАММЕ </w:t>
      </w:r>
      <w:proofErr w:type="gramStart"/>
      <w:r w:rsidRPr="00C9630D">
        <w:rPr>
          <w:rFonts w:ascii="Times New Roman" w:hAnsi="Times New Roman" w:cs="Times New Roman"/>
          <w:b/>
          <w:sz w:val="36"/>
        </w:rPr>
        <w:t>ПО</w:t>
      </w:r>
      <w:r w:rsidRPr="00C9630D">
        <w:rPr>
          <w:rFonts w:ascii="Times New Roman" w:hAnsi="Times New Roman" w:cs="Times New Roman"/>
          <w:b/>
          <w:spacing w:val="-87"/>
          <w:sz w:val="36"/>
        </w:rPr>
        <w:t xml:space="preserve"> </w:t>
      </w:r>
      <w:r w:rsidRPr="00C9630D">
        <w:rPr>
          <w:rFonts w:ascii="Times New Roman" w:hAnsi="Times New Roman" w:cs="Times New Roman"/>
          <w:b/>
          <w:sz w:val="36"/>
        </w:rPr>
        <w:t xml:space="preserve"> ЛИТЕРАТУРНОМУ</w:t>
      </w:r>
      <w:proofErr w:type="gramEnd"/>
      <w:r w:rsidRPr="00C9630D">
        <w:rPr>
          <w:rFonts w:ascii="Times New Roman" w:hAnsi="Times New Roman" w:cs="Times New Roman"/>
          <w:b/>
          <w:sz w:val="36"/>
        </w:rPr>
        <w:t xml:space="preserve"> ЧТЕНИЮ</w:t>
      </w:r>
    </w:p>
    <w:p w14:paraId="16834969" w14:textId="5762448D" w:rsidR="00260FF2" w:rsidRPr="00C9630D" w:rsidRDefault="00260FF2" w:rsidP="00260FF2">
      <w:pPr>
        <w:pStyle w:val="a3"/>
        <w:rPr>
          <w:rFonts w:ascii="Times New Roman" w:hAnsi="Times New Roman" w:cs="Times New Roman"/>
          <w:lang w:val="ru-RU"/>
        </w:rPr>
      </w:pPr>
      <w:r w:rsidRPr="00C9630D">
        <w:rPr>
          <w:rFonts w:ascii="Times New Roman" w:hAnsi="Times New Roman" w:cs="Times New Roman"/>
          <w:spacing w:val="-7"/>
          <w:lang w:val="ru-RU"/>
        </w:rPr>
        <w:t xml:space="preserve"> </w:t>
      </w:r>
      <w:bookmarkStart w:id="0" w:name="_GoBack"/>
      <w:bookmarkEnd w:id="0"/>
    </w:p>
    <w:p w14:paraId="5C989F1F" w14:textId="02ECB8CC" w:rsidR="00260FF2" w:rsidRDefault="00260FF2" w:rsidP="002F2ED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E7A168B" w14:textId="3CBFA153" w:rsidR="00260FF2" w:rsidRDefault="00260FF2" w:rsidP="002F2ED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E9CBAEE" w14:textId="7DBC04C3" w:rsidR="00260FF2" w:rsidRDefault="00260FF2" w:rsidP="002F2ED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10FB7E8" w14:textId="430F1DEA" w:rsidR="00260FF2" w:rsidRDefault="00260FF2" w:rsidP="002F2ED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5FB83A8" w14:textId="0CF6A238" w:rsidR="00260FF2" w:rsidRDefault="00260FF2" w:rsidP="002F2ED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CB9FE2E" w14:textId="365921A0" w:rsidR="00260FF2" w:rsidRDefault="00260FF2" w:rsidP="002F2ED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46BB4CB" w14:textId="03039608" w:rsidR="00260FF2" w:rsidRDefault="00260FF2" w:rsidP="002F2ED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B9F72EB" w14:textId="6F087C2F" w:rsidR="00260FF2" w:rsidRDefault="00260FF2" w:rsidP="002F2ED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3910D9D" w14:textId="5EC4014C" w:rsidR="00260FF2" w:rsidRDefault="00260FF2" w:rsidP="002F2ED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072A278" w14:textId="68CF919C" w:rsidR="00260FF2" w:rsidRDefault="00260FF2" w:rsidP="002F2ED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E11FA77" w14:textId="12C29D8C" w:rsidR="00260FF2" w:rsidRDefault="00260FF2" w:rsidP="002F2ED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F22B024" w14:textId="00CC3C55" w:rsidR="00260FF2" w:rsidRDefault="00260FF2" w:rsidP="002F2ED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CDEDDF3" w14:textId="77777777" w:rsidR="00260FF2" w:rsidRDefault="00260FF2" w:rsidP="002F2ED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FC1BDDE" w14:textId="369DB235" w:rsidR="00C9630D" w:rsidRDefault="002F2EDF" w:rsidP="00C9630D">
      <w:pPr>
        <w:jc w:val="center"/>
        <w:rPr>
          <w:rFonts w:ascii="Times New Roman" w:hAnsi="Times New Roman" w:cs="Times New Roman"/>
          <w:sz w:val="28"/>
          <w:szCs w:val="28"/>
        </w:rPr>
      </w:pPr>
      <w:r w:rsidRPr="002F2EDF">
        <w:rPr>
          <w:rFonts w:ascii="Times New Roman" w:hAnsi="Times New Roman" w:cs="Times New Roman"/>
          <w:sz w:val="28"/>
          <w:szCs w:val="28"/>
        </w:rPr>
        <w:lastRenderedPageBreak/>
        <w:t>АННОТАЦИЯ К РАБОЧЕЙ ПРОГРАММЕ</w:t>
      </w:r>
    </w:p>
    <w:p w14:paraId="08F62283" w14:textId="5ACA7CCF" w:rsidR="002F2EDF" w:rsidRPr="002F2EDF" w:rsidRDefault="002F2EDF" w:rsidP="00C9630D">
      <w:pPr>
        <w:jc w:val="center"/>
        <w:rPr>
          <w:rFonts w:ascii="Times New Roman" w:hAnsi="Times New Roman" w:cs="Times New Roman"/>
          <w:sz w:val="28"/>
          <w:szCs w:val="28"/>
        </w:rPr>
      </w:pPr>
      <w:r w:rsidRPr="002F2EDF">
        <w:rPr>
          <w:rFonts w:ascii="Times New Roman" w:hAnsi="Times New Roman" w:cs="Times New Roman"/>
          <w:sz w:val="28"/>
          <w:szCs w:val="28"/>
        </w:rPr>
        <w:t>ПО ЛИТЕРАТУРНОМУ ЧТЕНИЮ</w:t>
      </w:r>
    </w:p>
    <w:p w14:paraId="61D8048F" w14:textId="77777777" w:rsidR="002F2EDF" w:rsidRPr="002F2EDF" w:rsidRDefault="002F2EDF" w:rsidP="002F2EDF">
      <w:pPr>
        <w:jc w:val="both"/>
        <w:rPr>
          <w:rFonts w:ascii="Times New Roman" w:hAnsi="Times New Roman" w:cs="Times New Roman"/>
          <w:sz w:val="28"/>
          <w:szCs w:val="28"/>
        </w:rPr>
      </w:pPr>
      <w:r w:rsidRPr="002F2EDF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«Литературное чтение» составлена на основе требований к результатам освоения ООП НОО, программы формирования универсальных учебных действий. Изучение предмета «Литературное чтение» начального общего образования базового уровня направлено на достижение следующих целей: </w:t>
      </w:r>
    </w:p>
    <w:p w14:paraId="5B38B232" w14:textId="2918FEA2" w:rsidR="002F2EDF" w:rsidRPr="002F2EDF" w:rsidRDefault="002F2EDF" w:rsidP="002F2EDF">
      <w:pPr>
        <w:jc w:val="both"/>
        <w:rPr>
          <w:rFonts w:ascii="Times New Roman" w:hAnsi="Times New Roman" w:cs="Times New Roman"/>
          <w:sz w:val="28"/>
          <w:szCs w:val="28"/>
        </w:rPr>
      </w:pPr>
      <w:r w:rsidRPr="002F2EDF">
        <w:rPr>
          <w:rFonts w:ascii="Times New Roman" w:hAnsi="Times New Roman" w:cs="Times New Roman"/>
          <w:sz w:val="28"/>
          <w:szCs w:val="28"/>
        </w:rPr>
        <w:t>-развитие навыков сознательного, правильного, беглого и выразительного чтения, а также коммуникативно-речевых умений при работе с текстами литературных произведений; формирование навыка чтения про себя; приобретение умения работать с разными видами информации;</w:t>
      </w:r>
    </w:p>
    <w:p w14:paraId="4BA3F47F" w14:textId="77777777" w:rsidR="002F2EDF" w:rsidRPr="002F2EDF" w:rsidRDefault="002F2EDF" w:rsidP="002F2EDF">
      <w:pPr>
        <w:jc w:val="both"/>
        <w:rPr>
          <w:rFonts w:ascii="Times New Roman" w:hAnsi="Times New Roman" w:cs="Times New Roman"/>
          <w:sz w:val="28"/>
          <w:szCs w:val="28"/>
        </w:rPr>
      </w:pPr>
      <w:r w:rsidRPr="002F2EDF">
        <w:rPr>
          <w:rFonts w:ascii="Times New Roman" w:hAnsi="Times New Roman" w:cs="Times New Roman"/>
          <w:sz w:val="28"/>
          <w:szCs w:val="28"/>
        </w:rPr>
        <w:t xml:space="preserve"> -приобщение младших школьников к чтению художественной литературы и восприятию её как искусства слова; развитие эмоциональной отзывчивости на слушание и чтение произведений; -обогащение личного опыта учащихся духовными ценностями, которые определяют нравственно-эстетическое отношение человека к людям и окружающему миру; </w:t>
      </w:r>
    </w:p>
    <w:p w14:paraId="2AAFC924" w14:textId="77777777" w:rsidR="002F2EDF" w:rsidRPr="002F2EDF" w:rsidRDefault="002F2EDF" w:rsidP="002F2EDF">
      <w:pPr>
        <w:jc w:val="both"/>
        <w:rPr>
          <w:rFonts w:ascii="Times New Roman" w:hAnsi="Times New Roman" w:cs="Times New Roman"/>
          <w:sz w:val="28"/>
          <w:szCs w:val="28"/>
        </w:rPr>
      </w:pPr>
      <w:r w:rsidRPr="002F2EDF">
        <w:rPr>
          <w:rFonts w:ascii="Times New Roman" w:hAnsi="Times New Roman" w:cs="Times New Roman"/>
          <w:sz w:val="28"/>
          <w:szCs w:val="28"/>
        </w:rPr>
        <w:t>-введение учащихся в мир детской литературы; формирование у начинающего читателя интереса к книге, истории её создания и потребности в систематическом чтении литературных произведений, навыков работы с книгой и текстом, читательской самостоятельности и познавательной активности при выборе книг; овладение первоначальными навыками работы с учебными и научно-познавательными текстами.</w:t>
      </w:r>
    </w:p>
    <w:p w14:paraId="685D20D1" w14:textId="77777777" w:rsidR="002F2EDF" w:rsidRPr="002F2EDF" w:rsidRDefault="002F2EDF" w:rsidP="002F2EDF">
      <w:pPr>
        <w:jc w:val="both"/>
        <w:rPr>
          <w:rFonts w:ascii="Times New Roman" w:hAnsi="Times New Roman" w:cs="Times New Roman"/>
          <w:sz w:val="28"/>
          <w:szCs w:val="28"/>
        </w:rPr>
      </w:pPr>
      <w:r w:rsidRPr="002F2EDF">
        <w:rPr>
          <w:rFonts w:ascii="Times New Roman" w:hAnsi="Times New Roman" w:cs="Times New Roman"/>
          <w:sz w:val="28"/>
          <w:szCs w:val="28"/>
        </w:rPr>
        <w:t xml:space="preserve"> Для достижения поставленных целей изучения литературного чтения в начальной школе необходимо решение следующих практических задач:</w:t>
      </w:r>
    </w:p>
    <w:p w14:paraId="753E470B" w14:textId="77777777" w:rsidR="002F2EDF" w:rsidRDefault="002F2EDF" w:rsidP="002F2EDF">
      <w:pPr>
        <w:jc w:val="both"/>
        <w:rPr>
          <w:rFonts w:ascii="Times New Roman" w:hAnsi="Times New Roman" w:cs="Times New Roman"/>
          <w:sz w:val="28"/>
          <w:szCs w:val="28"/>
        </w:rPr>
      </w:pPr>
      <w:r w:rsidRPr="002F2EDF">
        <w:rPr>
          <w:rFonts w:ascii="Times New Roman" w:hAnsi="Times New Roman" w:cs="Times New Roman"/>
          <w:sz w:val="28"/>
          <w:szCs w:val="28"/>
        </w:rPr>
        <w:t xml:space="preserve"> -освоение </w:t>
      </w:r>
      <w:proofErr w:type="spellStart"/>
      <w:r w:rsidRPr="002F2EDF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Pr="002F2EDF">
        <w:rPr>
          <w:rFonts w:ascii="Times New Roman" w:hAnsi="Times New Roman" w:cs="Times New Roman"/>
          <w:sz w:val="28"/>
          <w:szCs w:val="28"/>
        </w:rPr>
        <w:t xml:space="preserve"> навыков чтения и понимания текста; </w:t>
      </w:r>
    </w:p>
    <w:p w14:paraId="09D94DF6" w14:textId="7138559F" w:rsidR="002F2EDF" w:rsidRDefault="002F2EDF" w:rsidP="002F2ED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F2EDF">
        <w:rPr>
          <w:rFonts w:ascii="Times New Roman" w:hAnsi="Times New Roman" w:cs="Times New Roman"/>
          <w:sz w:val="28"/>
          <w:szCs w:val="28"/>
        </w:rPr>
        <w:t xml:space="preserve">воспитание интереса к чтению и книге; </w:t>
      </w:r>
    </w:p>
    <w:p w14:paraId="0E0A80DC" w14:textId="43FE3237" w:rsidR="002F2EDF" w:rsidRDefault="002F2EDF" w:rsidP="002F2EDF">
      <w:pPr>
        <w:jc w:val="both"/>
        <w:rPr>
          <w:rFonts w:ascii="Times New Roman" w:hAnsi="Times New Roman" w:cs="Times New Roman"/>
          <w:sz w:val="28"/>
          <w:szCs w:val="28"/>
        </w:rPr>
      </w:pPr>
      <w:r w:rsidRPr="002F2EDF">
        <w:rPr>
          <w:rFonts w:ascii="Times New Roman" w:hAnsi="Times New Roman" w:cs="Times New Roman"/>
          <w:sz w:val="28"/>
          <w:szCs w:val="28"/>
        </w:rPr>
        <w:t xml:space="preserve">-помощь в овладении речевой, письменной и коммуникативной культурой; </w:t>
      </w:r>
    </w:p>
    <w:p w14:paraId="2293A541" w14:textId="15378588" w:rsidR="002F2EDF" w:rsidRDefault="002F2EDF" w:rsidP="002F2EDF">
      <w:pPr>
        <w:jc w:val="both"/>
        <w:rPr>
          <w:rFonts w:ascii="Times New Roman" w:hAnsi="Times New Roman" w:cs="Times New Roman"/>
          <w:sz w:val="28"/>
          <w:szCs w:val="28"/>
        </w:rPr>
      </w:pPr>
      <w:r w:rsidRPr="002F2EDF">
        <w:rPr>
          <w:rFonts w:ascii="Times New Roman" w:hAnsi="Times New Roman" w:cs="Times New Roman"/>
          <w:sz w:val="28"/>
          <w:szCs w:val="28"/>
        </w:rPr>
        <w:t xml:space="preserve">-воспитание эстетического отношения к действительности, отраженной в художественной литературе; </w:t>
      </w:r>
    </w:p>
    <w:p w14:paraId="3F3C2E21" w14:textId="553D0FCA" w:rsidR="00C27993" w:rsidRPr="002F2EDF" w:rsidRDefault="002F2EDF" w:rsidP="002F2EDF">
      <w:pPr>
        <w:jc w:val="both"/>
        <w:rPr>
          <w:rFonts w:ascii="Times New Roman" w:hAnsi="Times New Roman" w:cs="Times New Roman"/>
          <w:sz w:val="28"/>
          <w:szCs w:val="28"/>
        </w:rPr>
      </w:pPr>
      <w:r w:rsidRPr="002F2EDF">
        <w:rPr>
          <w:rFonts w:ascii="Times New Roman" w:hAnsi="Times New Roman" w:cs="Times New Roman"/>
          <w:sz w:val="28"/>
          <w:szCs w:val="28"/>
        </w:rPr>
        <w:t>-воспитание нравственных ценностей и эстетического вкуса младшего школьника, понимания им духовной сущности произведений.</w:t>
      </w:r>
    </w:p>
    <w:p w14:paraId="7F8349D6" w14:textId="77777777" w:rsidR="002F2EDF" w:rsidRPr="002F2EDF" w:rsidRDefault="002F2EDF" w:rsidP="002F2EDF">
      <w:pPr>
        <w:jc w:val="both"/>
        <w:rPr>
          <w:rFonts w:ascii="Times New Roman" w:hAnsi="Times New Roman" w:cs="Times New Roman"/>
          <w:sz w:val="28"/>
          <w:szCs w:val="28"/>
        </w:rPr>
      </w:pPr>
      <w:r w:rsidRPr="002F2EDF">
        <w:rPr>
          <w:rFonts w:ascii="Times New Roman" w:hAnsi="Times New Roman" w:cs="Times New Roman"/>
          <w:sz w:val="28"/>
          <w:szCs w:val="28"/>
        </w:rPr>
        <w:t xml:space="preserve">Содержание программы представлено следующими разделами: пояснительная записка к курсу, общая характеристика учебного предмета, описание места учебного предмета в учебном плане, ценностные ориентиры содержания учебного предмета, личностные, метапредметные и предметные результаты освоения учебного предмета, содержание учебного предмета, тематическое </w:t>
      </w:r>
      <w:r w:rsidRPr="002F2EDF">
        <w:rPr>
          <w:rFonts w:ascii="Times New Roman" w:hAnsi="Times New Roman" w:cs="Times New Roman"/>
          <w:sz w:val="28"/>
          <w:szCs w:val="28"/>
        </w:rPr>
        <w:lastRenderedPageBreak/>
        <w:t>планирование с определением основных видов учебной деятельности обучающихся, описание учебно-методического и материально- технического обеспечения образовательного процесса.</w:t>
      </w:r>
    </w:p>
    <w:p w14:paraId="3FC28555" w14:textId="77777777" w:rsidR="002F2EDF" w:rsidRPr="002F2EDF" w:rsidRDefault="002F2EDF">
      <w:pPr>
        <w:rPr>
          <w:rFonts w:ascii="Times New Roman" w:hAnsi="Times New Roman" w:cs="Times New Roman"/>
          <w:sz w:val="28"/>
          <w:szCs w:val="28"/>
        </w:rPr>
      </w:pPr>
    </w:p>
    <w:sectPr w:rsidR="002F2EDF" w:rsidRPr="002F2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mt">
    <w:altName w:val="Arial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993"/>
    <w:rsid w:val="00260FF2"/>
    <w:rsid w:val="002930EA"/>
    <w:rsid w:val="002F2EDF"/>
    <w:rsid w:val="00563730"/>
    <w:rsid w:val="00AC6276"/>
    <w:rsid w:val="00C27993"/>
    <w:rsid w:val="00C9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34619"/>
  <w15:chartTrackingRefBased/>
  <w15:docId w15:val="{FB4E5ED5-7CB4-48B5-B8C3-F88C105D4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260FF2"/>
    <w:pPr>
      <w:widowControl w:val="0"/>
      <w:spacing w:before="207" w:after="0" w:line="240" w:lineRule="auto"/>
      <w:ind w:right="30"/>
      <w:jc w:val="center"/>
    </w:pPr>
    <w:rPr>
      <w:sz w:val="48"/>
      <w:szCs w:val="48"/>
      <w:lang w:val="en-US"/>
    </w:rPr>
  </w:style>
  <w:style w:type="character" w:customStyle="1" w:styleId="a4">
    <w:name w:val="Заголовок Знак"/>
    <w:basedOn w:val="a0"/>
    <w:link w:val="a3"/>
    <w:uiPriority w:val="10"/>
    <w:rsid w:val="00260FF2"/>
    <w:rPr>
      <w:sz w:val="48"/>
      <w:szCs w:val="48"/>
      <w:lang w:val="en-US"/>
    </w:rPr>
  </w:style>
  <w:style w:type="paragraph" w:styleId="a5">
    <w:name w:val="Body Text"/>
    <w:basedOn w:val="a"/>
    <w:link w:val="a6"/>
    <w:uiPriority w:val="1"/>
    <w:semiHidden/>
    <w:unhideWhenUsed/>
    <w:qFormat/>
    <w:rsid w:val="00260FF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semiHidden/>
    <w:rsid w:val="00260FF2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25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Sergeev Vitaliy</dc:creator>
  <cp:keywords/>
  <dc:description/>
  <cp:lastModifiedBy>Antonina</cp:lastModifiedBy>
  <cp:revision>3</cp:revision>
  <cp:lastPrinted>2023-08-29T02:29:00Z</cp:lastPrinted>
  <dcterms:created xsi:type="dcterms:W3CDTF">2023-08-29T18:56:00Z</dcterms:created>
  <dcterms:modified xsi:type="dcterms:W3CDTF">2023-08-29T19:15:00Z</dcterms:modified>
</cp:coreProperties>
</file>