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Муниципальное общеобразовательное автономное учреждение</w:t>
      </w: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«</w:t>
      </w:r>
      <w:r w:rsidRPr="009A218D">
        <w:rPr>
          <w:rFonts w:ascii="Times New Roman" w:eastAsia="Calibri" w:hAnsi="Times New Roman" w:cs="Times New Roman"/>
          <w:sz w:val="24"/>
          <w:szCs w:val="24"/>
        </w:rPr>
        <w:t xml:space="preserve">СОШ №15 </w:t>
      </w:r>
      <w:r w:rsidRPr="007C019F">
        <w:rPr>
          <w:rFonts w:ascii="Times New Roman" w:eastAsia="Calibri" w:hAnsi="Times New Roman" w:cs="Times New Roman"/>
          <w:sz w:val="24"/>
          <w:szCs w:val="24"/>
        </w:rPr>
        <w:t>г. Орска Оренбургской области»</w:t>
      </w: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707"/>
        <w:gridCol w:w="4536"/>
        <w:gridCol w:w="4961"/>
      </w:tblGrid>
      <w:tr w:rsidR="008B2F7C" w:rsidRPr="009A218D" w:rsidTr="006674C2">
        <w:trPr>
          <w:trHeight w:val="230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заседании методического объединения</w:t>
            </w:r>
          </w:p>
          <w:p w:rsidR="008B2F7C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«____» _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____2020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:rsidR="008B2F7C" w:rsidRPr="00394A90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Кулакова Н.В.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B2F7C" w:rsidRPr="00394A90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</w:t>
            </w:r>
          </w:p>
          <w:p w:rsidR="008B2F7C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Шалынина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Л.Г.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«____»_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_августа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______2020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МОАУ «СОШ № 15 г. Орска»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_________________.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>Югова И.В.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«____»_августа____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Pr="009A21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8B2F7C" w:rsidRPr="009A218D" w:rsidRDefault="008B2F7C" w:rsidP="006674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B2F7C" w:rsidRDefault="008B2F7C" w:rsidP="008B2F7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019F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019F">
        <w:rPr>
          <w:rFonts w:ascii="Times New Roman" w:eastAsia="Calibri" w:hAnsi="Times New Roman" w:cs="Times New Roman"/>
          <w:b/>
          <w:sz w:val="28"/>
          <w:szCs w:val="28"/>
        </w:rPr>
        <w:t>СРЕДНЕГО ОБЩЕГО ОБРАЗОВАНИЯ</w:t>
      </w: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019F">
        <w:rPr>
          <w:rFonts w:ascii="Times New Roman" w:eastAsia="Calibri" w:hAnsi="Times New Roman" w:cs="Times New Roman"/>
          <w:b/>
          <w:sz w:val="28"/>
          <w:szCs w:val="28"/>
        </w:rPr>
        <w:t>(ФГОС СОО)</w:t>
      </w: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019F">
        <w:rPr>
          <w:rFonts w:ascii="Times New Roman" w:eastAsia="Calibri" w:hAnsi="Times New Roman" w:cs="Times New Roman"/>
          <w:b/>
          <w:sz w:val="28"/>
          <w:szCs w:val="28"/>
        </w:rPr>
        <w:t>Предмет «Иностранный язык»</w:t>
      </w: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019F">
        <w:rPr>
          <w:rFonts w:ascii="Times New Roman" w:eastAsia="Calibri" w:hAnsi="Times New Roman" w:cs="Times New Roman"/>
          <w:b/>
          <w:sz w:val="28"/>
          <w:szCs w:val="28"/>
        </w:rPr>
        <w:t>10 - 11 классы</w:t>
      </w:r>
    </w:p>
    <w:p w:rsidR="008B2F7C" w:rsidRPr="007C019F" w:rsidRDefault="008B2F7C" w:rsidP="008B2F7C">
      <w:pPr>
        <w:tabs>
          <w:tab w:val="left" w:pos="690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7C019F">
        <w:rPr>
          <w:rFonts w:ascii="Times New Roman" w:eastAsia="Calibri" w:hAnsi="Times New Roman" w:cs="Times New Roman"/>
          <w:sz w:val="24"/>
          <w:szCs w:val="24"/>
        </w:rPr>
        <w:t>(базовый уровень)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Орск</w:t>
      </w: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019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В свете современных тенденций обучение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характера.</w:t>
      </w:r>
    </w:p>
    <w:p w:rsidR="008B2F7C" w:rsidRPr="007C019F" w:rsidRDefault="008B2F7C" w:rsidP="008B2F7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Рабочая программа приведена в соответствие со следующими нормативными правовыми документами и инструктивно-методическими материалами: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•</w:t>
      </w:r>
      <w:r w:rsidRPr="007C019F">
        <w:rPr>
          <w:rFonts w:ascii="Times New Roman" w:eastAsia="Calibri" w:hAnsi="Times New Roman" w:cs="Times New Roman"/>
          <w:sz w:val="24"/>
          <w:szCs w:val="24"/>
        </w:rPr>
        <w:tab/>
        <w:t xml:space="preserve"> Федерального закона "Об образовании в Российской Федерации" N 273-ФЗ от 29.12.2012г;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•</w:t>
      </w:r>
      <w:r w:rsidRPr="007C019F">
        <w:rPr>
          <w:rFonts w:ascii="Times New Roman" w:eastAsia="Calibri" w:hAnsi="Times New Roman" w:cs="Times New Roman"/>
          <w:sz w:val="24"/>
          <w:szCs w:val="24"/>
        </w:rPr>
        <w:tab/>
        <w:t>Федерального государственного стандарта основного общего образования второго поколения (приказ Министерства образования и науки от 17 декабря 2010 года №1897, зарегистрирован Минюстом России 01 февраля 2011 года, регистрационный номер 19644)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•</w:t>
      </w:r>
      <w:r w:rsidRPr="007C019F">
        <w:rPr>
          <w:rFonts w:ascii="Times New Roman" w:eastAsia="Calibri" w:hAnsi="Times New Roman" w:cs="Times New Roman"/>
          <w:sz w:val="24"/>
          <w:szCs w:val="24"/>
        </w:rPr>
        <w:tab/>
        <w:t xml:space="preserve">Постановление Главного Государственного санитарного врача Российской Федерации «Об утверждении </w:t>
      </w:r>
      <w:proofErr w:type="spellStart"/>
      <w:r w:rsidRPr="007C019F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•</w:t>
      </w:r>
      <w:r w:rsidRPr="007C019F">
        <w:rPr>
          <w:rFonts w:ascii="Times New Roman" w:eastAsia="Calibri" w:hAnsi="Times New Roman" w:cs="Times New Roman"/>
          <w:sz w:val="24"/>
          <w:szCs w:val="24"/>
        </w:rPr>
        <w:tab/>
        <w:t>Приказ Министерства образования Оренбургской области от 09.08.2018 № 01-21/1450 «О формировании учебных планов начального общего, основного общего образования в образовательных организациях Оренбургской области в 2019-2020 учебном году»;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•</w:t>
      </w:r>
      <w:r w:rsidRPr="007C019F">
        <w:rPr>
          <w:rFonts w:ascii="Times New Roman" w:eastAsia="Calibri" w:hAnsi="Times New Roman" w:cs="Times New Roman"/>
          <w:sz w:val="24"/>
          <w:szCs w:val="24"/>
        </w:rPr>
        <w:tab/>
        <w:t xml:space="preserve">учебного плана МОАУ </w:t>
      </w:r>
      <w:r w:rsidRPr="009A218D">
        <w:rPr>
          <w:rFonts w:ascii="Times New Roman" w:eastAsia="Calibri" w:hAnsi="Times New Roman" w:cs="Times New Roman"/>
          <w:sz w:val="24"/>
          <w:szCs w:val="24"/>
        </w:rPr>
        <w:t>« СОШ№15 г. Орска Оренбургской области» на 20</w:t>
      </w:r>
      <w:r>
        <w:rPr>
          <w:rFonts w:ascii="Times New Roman" w:eastAsia="Calibri" w:hAnsi="Times New Roman" w:cs="Times New Roman"/>
          <w:sz w:val="24"/>
          <w:szCs w:val="24"/>
        </w:rPr>
        <w:t>20..-2021</w:t>
      </w:r>
      <w:r w:rsidRPr="009A218D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</w:p>
    <w:p w:rsidR="008B2F7C" w:rsidRPr="007C019F" w:rsidRDefault="008B2F7C" w:rsidP="008B2F7C">
      <w:pPr>
        <w:spacing w:after="0"/>
        <w:ind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F7C" w:rsidRPr="007C019F" w:rsidRDefault="008B2F7C" w:rsidP="008B2F7C">
      <w:pPr>
        <w:spacing w:after="0"/>
        <w:ind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В Программе дается описание основных задач, раскрывается содержание обучения английскому языку в контексте коммуникативно-речевого и </w:t>
      </w:r>
      <w:proofErr w:type="spellStart"/>
      <w:r w:rsidRPr="007C019F">
        <w:rPr>
          <w:rFonts w:ascii="Times New Roman" w:eastAsia="Calibri" w:hAnsi="Times New Roman" w:cs="Times New Roman"/>
          <w:sz w:val="24"/>
          <w:szCs w:val="24"/>
        </w:rPr>
        <w:t>социокультурного</w:t>
      </w:r>
      <w:proofErr w:type="spellEnd"/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 развития школьников, формирования у них языковой грамотности.</w:t>
      </w:r>
    </w:p>
    <w:p w:rsidR="008B2F7C" w:rsidRPr="007C019F" w:rsidRDefault="008B2F7C" w:rsidP="008B2F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F7C" w:rsidRDefault="008B2F7C" w:rsidP="008B2F7C">
      <w:pPr>
        <w:pStyle w:val="a4"/>
        <w:numPr>
          <w:ilvl w:val="0"/>
          <w:numId w:val="21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Общая характеристика учебного предмета. Цели обучения английскому языку. </w:t>
      </w:r>
    </w:p>
    <w:p w:rsidR="008B2F7C" w:rsidRPr="007C019F" w:rsidRDefault="008B2F7C" w:rsidP="008B2F7C">
      <w:pPr>
        <w:pStyle w:val="a4"/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Место предмета в базисном учебном плане.</w:t>
      </w:r>
    </w:p>
    <w:p w:rsidR="008B2F7C" w:rsidRPr="007C019F" w:rsidRDefault="008B2F7C" w:rsidP="008B2F7C">
      <w:pPr>
        <w:tabs>
          <w:tab w:val="left" w:pos="-1418"/>
        </w:tabs>
        <w:spacing w:before="12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i/>
          <w:sz w:val="24"/>
          <w:szCs w:val="24"/>
        </w:rPr>
        <w:t>Общая характеристика учебного предмета</w:t>
      </w:r>
    </w:p>
    <w:p w:rsidR="008B2F7C" w:rsidRPr="007C019F" w:rsidRDefault="008B2F7C" w:rsidP="008B2F7C">
      <w:pPr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шениях, средствах коммуникации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 как учебный предмет характеризуется </w:t>
      </w:r>
    </w:p>
    <w:p w:rsidR="008B2F7C" w:rsidRPr="007C019F" w:rsidRDefault="008B2F7C" w:rsidP="008B2F7C">
      <w:pPr>
        <w:numPr>
          <w:ilvl w:val="0"/>
          <w:numId w:val="20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межпредметностью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8B2F7C" w:rsidRPr="007C019F" w:rsidRDefault="008B2F7C" w:rsidP="008B2F7C">
      <w:pPr>
        <w:numPr>
          <w:ilvl w:val="0"/>
          <w:numId w:val="20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многоуровневостью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8B2F7C" w:rsidRPr="007C019F" w:rsidRDefault="008B2F7C" w:rsidP="008B2F7C">
      <w:pPr>
        <w:numPr>
          <w:ilvl w:val="0"/>
          <w:numId w:val="20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полиязычного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мира. 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Данная программа нацелена на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реализацию личностно-ориентированного, коммуникативно-когнитивного,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социокультурного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 подходов к обучению английскому языку.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 качестве интегративной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цели обучения рассматривается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формирование иноязычной коммуникативной компетенции, 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культуроведческую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8B2F7C" w:rsidRPr="007C019F" w:rsidRDefault="008B2F7C" w:rsidP="008B2F7C">
      <w:pPr>
        <w:spacing w:after="0"/>
        <w:ind w:firstLine="1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B2F7C" w:rsidRDefault="008B2F7C" w:rsidP="008B2F7C">
      <w:pPr>
        <w:spacing w:after="0"/>
        <w:ind w:firstLine="1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B2F7C" w:rsidRDefault="008B2F7C" w:rsidP="008B2F7C">
      <w:pPr>
        <w:spacing w:after="0"/>
        <w:ind w:firstLine="1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B2F7C" w:rsidRPr="007C019F" w:rsidRDefault="008B2F7C" w:rsidP="008B2F7C">
      <w:pPr>
        <w:spacing w:after="0"/>
        <w:ind w:firstLine="1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Цели обучения английскому языку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Обучение иностранному языку рассматривается как одно из приоритетных направлений современного школьного образования. Специфика иностранного языка как учебного предмета заключается в его интегративном характере, а также в том, что он выступает и как цель, и как средство обучения. В рамках изучения предмета «Иностранный язык» могут быть реализованы самые разнообразные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связи.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Изучение иностранного языка на базовом уровне среднего (полного) общего образования обеспечивает достижение следующих целей: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дальнейшее развитие иноязычной коммуникативной компетенции;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развитие способности и готовности к самостоятельному изучению иностранного языка, дальнейшему самообразованию с его помощью, использованию иностранного языка в других областях знаний.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Иноязычная коммуникативная компетенция предусматривает развитие языковых навыков (грамматика, лексика, фонетика и орфография) и коммуникативных умений в основных видах речевой деятельности: говорении,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, чтении и письме. Предметное содержание речи содержит лексические темы для общения в различных коммуникативных ситуациях.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Освоение учебного предмета «Иностранный язык»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</w:t>
      </w: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формах</w:t>
      </w:r>
      <w:proofErr w:type="gram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 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Уровневый подход, примененный в данной программе, соответствует шкале «Общеевропейских компетенций владения иностранным языком» – документу, принятому рядом международных институтов, выдающих соответствующие сертификаты об уровне владения языком. «Общеевропейские компетенции владения иностранным языком» определяют, какими компетенциями необходимо овладеть </w:t>
      </w: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изучающему</w:t>
      </w:r>
      <w:proofErr w:type="gram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язык, чтобы использовать его в целях общения, и фиксируют уровень владения иностранным языком.</w:t>
      </w:r>
    </w:p>
    <w:p w:rsidR="008B2F7C" w:rsidRPr="007C019F" w:rsidRDefault="008B2F7C" w:rsidP="008B2F7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В системе «Общеевропейских компетенций владения иностранным языком» уровни освоения языка описываются с помощью дескрипторов, что позволяет составить точную и полноценную характеристику конкретного уровня. Корреляция между ПООП СОО  и «Общеевропейскими компетенциями владения иностранным языком»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стандартами. </w:t>
      </w: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Это дает возможность выпускникам продолжать образование на иностранном языке, полноценно заниматься наукой в выбранной области, развиваться в профессиональной и личной сферах.</w:t>
      </w:r>
      <w:proofErr w:type="gram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Пороговый уровень, которого достигает выпускник, освоивший программу предметов «Иностранный язык» (базовый уровень), соответствует уровню B1 по шкале «Общеевропейских компетенций владения иностранным языком». </w:t>
      </w:r>
    </w:p>
    <w:p w:rsidR="008B2F7C" w:rsidRPr="007C019F" w:rsidRDefault="008B2F7C" w:rsidP="008B2F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2F7C" w:rsidRPr="007C019F" w:rsidRDefault="008B2F7C" w:rsidP="008B2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Место предмета в базисном учебном плане</w:t>
      </w:r>
    </w:p>
    <w:p w:rsidR="008B2F7C" w:rsidRPr="008E1898" w:rsidRDefault="008B2F7C" w:rsidP="008B2F7C">
      <w:pPr>
        <w:widowControl w:val="0"/>
        <w:tabs>
          <w:tab w:val="left" w:pos="9372"/>
          <w:tab w:val="left" w:pos="9940"/>
        </w:tabs>
        <w:ind w:left="-57" w:right="-28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общеобразовательных учреждений Российской Федерации на изучение предмета «Иностранный язык » отводится  204 учебных часа: 102 часа  в 10 классе и 102 часа в 11 классе  из расчета 3 часа в неделю (с учётом 34 учебных недель). </w:t>
      </w:r>
      <w:r w:rsidRPr="008E1898">
        <w:rPr>
          <w:rFonts w:ascii="Times New Roman" w:eastAsia="Times New Roman" w:hAnsi="Times New Roman" w:cs="Times New Roman"/>
          <w:sz w:val="24"/>
          <w:szCs w:val="24"/>
        </w:rPr>
        <w:t xml:space="preserve">Основная образовательная программа содержит 2 части: </w:t>
      </w:r>
      <w:r w:rsidRPr="008E18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1) обязательную часть; 2) часть, формируемую участниками образовательного процесса.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В старшей школе обязательная часть составляет 60%, на вариативную часть отводится 40%.</w:t>
      </w: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7C019F">
        <w:rPr>
          <w:rFonts w:ascii="Times New Roman" w:eastAsia="Calibri" w:hAnsi="Times New Roman" w:cs="Times New Roman"/>
          <w:b/>
          <w:sz w:val="28"/>
          <w:szCs w:val="28"/>
        </w:rPr>
        <w:t>. Планируемые результаты изучения учебного предмета «Иностранный  язык»</w:t>
      </w:r>
    </w:p>
    <w:p w:rsidR="008B2F7C" w:rsidRDefault="008B2F7C" w:rsidP="008B2F7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ФГОС СОО данная рабочая программа направлена на достижение системы планируемых результатов, включающих в себя личностные, </w:t>
      </w:r>
      <w:proofErr w:type="spellStart"/>
      <w:r w:rsidRPr="007C019F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7C019F">
        <w:rPr>
          <w:rFonts w:ascii="Times New Roman" w:eastAsia="Calibri" w:hAnsi="Times New Roman" w:cs="Times New Roman"/>
          <w:sz w:val="24"/>
          <w:szCs w:val="24"/>
        </w:rPr>
        <w:t>, предметные результаты.</w:t>
      </w:r>
    </w:p>
    <w:p w:rsidR="008B2F7C" w:rsidRPr="00B14B11" w:rsidRDefault="008B2F7C" w:rsidP="008B2F7C">
      <w:pPr>
        <w:spacing w:after="0"/>
        <w:ind w:left="708" w:firstLine="708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14B11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8B2F7C" w:rsidRPr="007C019F" w:rsidRDefault="008B2F7C" w:rsidP="008B2F7C">
      <w:pPr>
        <w:tabs>
          <w:tab w:val="left" w:pos="1361"/>
        </w:tabs>
        <w:spacing w:after="0"/>
        <w:ind w:left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 результате освоения программы у выпускников должны быть сформированы: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российская гражданская идентичность, патриотизм, уважение к своему народу, чувства ответственности перед Родиной,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гражданская позиция как активного и ответственного члена российского общества;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принятие и реализацию ценностей здорового и безопасного образа жизни, потребности в физическом самосовершенствовании;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</w:t>
      </w:r>
    </w:p>
    <w:p w:rsidR="008B2F7C" w:rsidRPr="007C019F" w:rsidRDefault="008B2F7C" w:rsidP="008B2F7C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иноязычная  коммуникативная компетенция порогового уровня владения иностранным языком, позволяющего выпускникам общаться в устной и письменной </w:t>
      </w:r>
      <w:proofErr w:type="gramStart"/>
      <w:r w:rsidRPr="007C019F">
        <w:rPr>
          <w:rFonts w:ascii="Times New Roman" w:eastAsia="Calibri" w:hAnsi="Times New Roman" w:cs="Times New Roman"/>
          <w:sz w:val="24"/>
          <w:szCs w:val="24"/>
        </w:rPr>
        <w:t>формах</w:t>
      </w:r>
      <w:proofErr w:type="gramEnd"/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</w:t>
      </w:r>
    </w:p>
    <w:p w:rsidR="008B2F7C" w:rsidRPr="00B14B11" w:rsidRDefault="008B2F7C" w:rsidP="008B2F7C">
      <w:pPr>
        <w:spacing w:after="0"/>
        <w:ind w:left="1068" w:firstLine="348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14B11"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Метапредметные результаты:</w:t>
      </w:r>
    </w:p>
    <w:p w:rsidR="008B2F7C" w:rsidRPr="007C019F" w:rsidRDefault="008B2F7C" w:rsidP="008B2F7C">
      <w:pPr>
        <w:tabs>
          <w:tab w:val="left" w:pos="136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ab/>
        <w:t>В результате освоения программы у выпускников должны быть сформированы:</w:t>
      </w:r>
    </w:p>
    <w:p w:rsidR="008B2F7C" w:rsidRPr="007C019F" w:rsidRDefault="008B2F7C" w:rsidP="008B2F7C">
      <w:pPr>
        <w:spacing w:after="0"/>
        <w:ind w:left="70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Регулятивные УУД:</w:t>
      </w:r>
    </w:p>
    <w:p w:rsidR="008B2F7C" w:rsidRPr="007C019F" w:rsidRDefault="008B2F7C" w:rsidP="008B2F7C">
      <w:pPr>
        <w:numPr>
          <w:ilvl w:val="0"/>
          <w:numId w:val="18"/>
        </w:numPr>
        <w:tabs>
          <w:tab w:val="left" w:pos="62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</w:t>
      </w:r>
    </w:p>
    <w:p w:rsidR="008B2F7C" w:rsidRPr="007C019F" w:rsidRDefault="008B2F7C" w:rsidP="008B2F7C">
      <w:pPr>
        <w:numPr>
          <w:ilvl w:val="0"/>
          <w:numId w:val="18"/>
        </w:numPr>
        <w:tabs>
          <w:tab w:val="left" w:pos="62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умение  самостоятельно осуществлять, контролировать и корректировать деятельность; </w:t>
      </w:r>
    </w:p>
    <w:p w:rsidR="008B2F7C" w:rsidRPr="007C019F" w:rsidRDefault="008B2F7C" w:rsidP="008B2F7C">
      <w:pPr>
        <w:numPr>
          <w:ilvl w:val="0"/>
          <w:numId w:val="18"/>
        </w:numPr>
        <w:tabs>
          <w:tab w:val="left" w:pos="62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умение использовать все возможные ресурсы для достижения поставленных целей и реализации планов деятельности; </w:t>
      </w:r>
    </w:p>
    <w:p w:rsidR="008B2F7C" w:rsidRPr="007C019F" w:rsidRDefault="008B2F7C" w:rsidP="008B2F7C">
      <w:pPr>
        <w:numPr>
          <w:ilvl w:val="0"/>
          <w:numId w:val="18"/>
        </w:numPr>
        <w:tabs>
          <w:tab w:val="left" w:pos="62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умение выбирать успешные стратегии в различных ситуациях;</w:t>
      </w:r>
    </w:p>
    <w:p w:rsidR="008B2F7C" w:rsidRPr="007C019F" w:rsidRDefault="008B2F7C" w:rsidP="008B2F7C">
      <w:pPr>
        <w:numPr>
          <w:ilvl w:val="0"/>
          <w:numId w:val="18"/>
        </w:numPr>
        <w:tabs>
          <w:tab w:val="left" w:pos="620"/>
        </w:tabs>
        <w:spacing w:after="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умение определять назначение и функции различных социальных институтов;</w:t>
      </w:r>
    </w:p>
    <w:p w:rsidR="008B2F7C" w:rsidRPr="007C019F" w:rsidRDefault="008B2F7C" w:rsidP="008B2F7C">
      <w:pPr>
        <w:numPr>
          <w:ilvl w:val="0"/>
          <w:numId w:val="18"/>
        </w:numPr>
        <w:tabs>
          <w:tab w:val="left" w:pos="620"/>
        </w:tabs>
        <w:spacing w:after="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оценивать и принимать решения, определяющие стратегию поведения, с учетом </w:t>
      </w: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гражданских</w:t>
      </w:r>
      <w:proofErr w:type="gram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и нравственных</w:t>
      </w:r>
    </w:p>
    <w:p w:rsidR="008B2F7C" w:rsidRPr="007C019F" w:rsidRDefault="008B2F7C" w:rsidP="008B2F7C">
      <w:pPr>
        <w:tabs>
          <w:tab w:val="left" w:pos="620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ценностей;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019F">
        <w:rPr>
          <w:rFonts w:ascii="Times New Roman" w:eastAsia="Calibri" w:hAnsi="Times New Roman" w:cs="Times New Roman"/>
          <w:sz w:val="24"/>
          <w:szCs w:val="24"/>
        </w:rPr>
        <w:t>владение основами волевой саморегуляции в учебной и познавательной деятельности, готовность и способность противостоять трудностям и помехам;</w:t>
      </w:r>
      <w:proofErr w:type="gramEnd"/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самоконтроля.</w:t>
      </w:r>
    </w:p>
    <w:p w:rsidR="008B2F7C" w:rsidRPr="007C019F" w:rsidRDefault="008B2F7C" w:rsidP="008B2F7C">
      <w:pPr>
        <w:spacing w:after="0"/>
        <w:ind w:left="720" w:firstLine="69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Calibri" w:hAnsi="Times New Roman" w:cs="Times New Roman"/>
          <w:b/>
          <w:sz w:val="24"/>
          <w:szCs w:val="24"/>
        </w:rPr>
        <w:t>Познавательные УУД: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решать проблемы творческого и поискового характера;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 осуществлять расширенный поиск информации с использованием справочной литературы и Интернета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 xml:space="preserve">развивать интеллектуальные умения (логику, причинно-следственные связи); 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умение объединять предметы и явления в группы по определенным признакам, сравнивать, классифицировать и обобщать факты и явления; использовать моделирование в учебной деятельности;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lastRenderedPageBreak/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8B2F7C" w:rsidRPr="007C019F" w:rsidRDefault="008B2F7C" w:rsidP="008B2F7C">
      <w:pPr>
        <w:spacing w:after="0"/>
        <w:ind w:left="720" w:firstLine="69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19F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уметь с помощью вопросов добывать недостающую информацию (познавательная инициативность);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уметь устанавливать рабочие отношения, эффективно сотрудничать и способствовать продуктивной кооперации;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строить монологическое контекстное высказывание;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выбирать адекватные языковые и речевые средства для решения коммуникативных задач;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слушать, читать и понимать текст, содержащий изученный языковой материал и отдельные новые слова;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уметь аргументировать свою точку зрения, спорить и отстаивать свою позицию невраждебным для оппонентов образом;</w:t>
      </w:r>
    </w:p>
    <w:p w:rsidR="008B2F7C" w:rsidRPr="007C019F" w:rsidRDefault="008B2F7C" w:rsidP="008B2F7C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F">
        <w:rPr>
          <w:rFonts w:ascii="Times New Roman" w:eastAsia="Calibri" w:hAnsi="Times New Roman" w:cs="Times New Roman"/>
          <w:sz w:val="24"/>
          <w:szCs w:val="24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деятельности.</w:t>
      </w:r>
    </w:p>
    <w:p w:rsidR="008B2F7C" w:rsidRPr="00B14B11" w:rsidRDefault="008B2F7C" w:rsidP="008B2F7C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14B11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 (английский язык):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 результате изучения учебного предмета «Иностранный язык» (английский) на уровне среднего общего образования: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8B2F7C" w:rsidRPr="007C019F" w:rsidRDefault="008B2F7C" w:rsidP="008B2F7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8B2F7C" w:rsidRPr="007C019F" w:rsidRDefault="008B2F7C" w:rsidP="008B2F7C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вести диалог/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полилог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в ситуациях неофициального общения в рамках изученной тематики;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8B2F7C" w:rsidRPr="007C019F" w:rsidRDefault="008B2F7C" w:rsidP="008B2F7C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выражать и аргументировать личную точку зрения;</w:t>
      </w:r>
    </w:p>
    <w:p w:rsidR="008B2F7C" w:rsidRPr="007C019F" w:rsidRDefault="008B2F7C" w:rsidP="008B2F7C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lastRenderedPageBreak/>
        <w:t>запрашивать информацию и обмениваться информацией в пределах изученной тематики;</w:t>
      </w:r>
    </w:p>
    <w:p w:rsidR="008B2F7C" w:rsidRPr="007C019F" w:rsidRDefault="008B2F7C" w:rsidP="008B2F7C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обращаться за разъяснениями, уточняя интересующую информацию.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8B2F7C" w:rsidRPr="007C019F" w:rsidRDefault="008B2F7C" w:rsidP="008B2F7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8B2F7C" w:rsidRPr="007C019F" w:rsidRDefault="008B2F7C" w:rsidP="008B2F7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передавать  основное содержание </w:t>
      </w: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proofErr w:type="gramEnd"/>
      <w:r w:rsidRPr="007C019F">
        <w:rPr>
          <w:rFonts w:ascii="Times New Roman" w:eastAsia="Times New Roman" w:hAnsi="Times New Roman" w:cs="Times New Roman"/>
          <w:sz w:val="24"/>
          <w:szCs w:val="24"/>
        </w:rPr>
        <w:t>/увиденного/услышанного;</w:t>
      </w:r>
    </w:p>
    <w:p w:rsidR="008B2F7C" w:rsidRPr="007C019F" w:rsidRDefault="008B2F7C" w:rsidP="008B2F7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давать краткие описания и/или комментарии   с опорой на нелинейный текст (таблицы, графики);</w:t>
      </w:r>
    </w:p>
    <w:p w:rsidR="008B2F7C" w:rsidRPr="007C019F" w:rsidRDefault="008B2F7C" w:rsidP="008B2F7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B2F7C" w:rsidRPr="007C019F" w:rsidRDefault="008B2F7C" w:rsidP="008B2F7C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понимать основное содержание несложных аутентичных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аудиотекстов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8B2F7C" w:rsidRPr="007C019F" w:rsidRDefault="008B2F7C" w:rsidP="008B2F7C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выборочное понимание запрашиваемой информации из несложных аутентичных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аудиотекстов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8B2F7C" w:rsidRPr="007C019F" w:rsidRDefault="008B2F7C" w:rsidP="008B2F7C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8B2F7C" w:rsidRPr="007C019F" w:rsidRDefault="008B2F7C" w:rsidP="008B2F7C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второстепенной</w:t>
      </w:r>
      <w:proofErr w:type="gramEnd"/>
      <w:r w:rsidRPr="007C019F">
        <w:rPr>
          <w:rFonts w:ascii="Times New Roman" w:eastAsia="Times New Roman" w:hAnsi="Times New Roman" w:cs="Times New Roman"/>
          <w:sz w:val="24"/>
          <w:szCs w:val="24"/>
        </w:rPr>
        <w:t>, выявлять наиболее значимые факты.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 xml:space="preserve"> Письмо</w:t>
      </w:r>
    </w:p>
    <w:p w:rsidR="008B2F7C" w:rsidRPr="007C019F" w:rsidRDefault="008B2F7C" w:rsidP="008B2F7C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писать несложные связные тексты по изученной тематике;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8B2F7C" w:rsidRDefault="008B2F7C" w:rsidP="008B2F7C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8B2F7C" w:rsidRPr="007C019F" w:rsidRDefault="008B2F7C" w:rsidP="008B2F7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Языковые навыки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Орфография и пунктуация</w:t>
      </w:r>
    </w:p>
    <w:p w:rsidR="008B2F7C" w:rsidRPr="007C019F" w:rsidRDefault="008B2F7C" w:rsidP="008B2F7C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:rsidR="008B2F7C" w:rsidRPr="007C019F" w:rsidRDefault="008B2F7C" w:rsidP="008B2F7C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Фонетическая сторона речи</w:t>
      </w:r>
    </w:p>
    <w:p w:rsidR="008B2F7C" w:rsidRPr="007C019F" w:rsidRDefault="008B2F7C" w:rsidP="008B2F7C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владеть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слухопроизносительными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:rsidR="008B2F7C" w:rsidRPr="007C019F" w:rsidRDefault="008B2F7C" w:rsidP="008B2F7C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</w:t>
      </w:r>
    </w:p>
    <w:p w:rsidR="008B2F7C" w:rsidRPr="007C019F" w:rsidRDefault="008B2F7C" w:rsidP="008B2F7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8B2F7C" w:rsidRPr="007C019F" w:rsidRDefault="008B2F7C" w:rsidP="008B2F7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8B2F7C" w:rsidRPr="007C019F" w:rsidRDefault="008B2F7C" w:rsidP="008B2F7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слов к частям речи по аффиксам;</w:t>
      </w:r>
    </w:p>
    <w:p w:rsidR="008B2F7C" w:rsidRPr="007C019F" w:rsidRDefault="008B2F7C" w:rsidP="008B2F7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8B2F7C" w:rsidRPr="007C019F" w:rsidRDefault="008B2F7C" w:rsidP="008B2F7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firstly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tobeginwith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however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asforme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finally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atlast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синтактическими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конструкциями в соответствии с коммуникативной задачей;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We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moved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new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house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last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year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употреблятьвречисложноподчиненныепредложенияссоюзамиисоюзнымисловами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what, when, why, which, that, who, if, because, that’s why,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>than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>, so, for, since, during, so that, unless;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сложносочиненные предложения с сочинительными союзами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условные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реального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(Conditional I – If I see Jim, I’ll invite him to our school party)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нереального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(Conditional II – If I were you, I would start learning French);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предложения с конструкцией I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wish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(I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wish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had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my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own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room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конструкцией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so/such (I was so busy that I forgot to phone my parents); to love / hate doing something; stop talking;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конструкции с инфинитивом: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want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do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learn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speak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инфинитив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(I called to cancel our lesson);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конструкцию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it takes me … to do something;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косвенную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употребляемых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временных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вречи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страдательный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залог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времен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>: Present Simple, Present Continuous, Past Simple, Present Perfect;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going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модальные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эквиваленты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(may, can/be able to, must/have to/should; need, shall, could, might, would);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согласовывать времена в рамках сложного предложения в плане настоящего и прошлого;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определенный/неопределенный/нулевой артикль;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many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much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few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few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little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little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) и наречия, выражающие время;</w:t>
      </w:r>
      <w:proofErr w:type="gramEnd"/>
    </w:p>
    <w:p w:rsidR="008B2F7C" w:rsidRPr="007C019F" w:rsidRDefault="008B2F7C" w:rsidP="008B2F7C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предлоги, выражающие направление движения, время и место действия.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B2F7C" w:rsidRPr="007C019F" w:rsidRDefault="008B2F7C" w:rsidP="008B2F7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8B2F7C" w:rsidRPr="007C019F" w:rsidRDefault="008B2F7C" w:rsidP="008B2F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вести диалог/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полилог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8B2F7C" w:rsidRPr="007C019F" w:rsidRDefault="008B2F7C" w:rsidP="008B2F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:rsidR="008B2F7C" w:rsidRPr="007C019F" w:rsidRDefault="008B2F7C" w:rsidP="008B2F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8B2F7C" w:rsidRPr="007C019F" w:rsidRDefault="008B2F7C" w:rsidP="008B2F7C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резюмировать прослушанный/прочитанный текст;</w:t>
      </w:r>
    </w:p>
    <w:p w:rsidR="008B2F7C" w:rsidRPr="007C019F" w:rsidRDefault="008B2F7C" w:rsidP="008B2F7C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обобщать информацию на основе прочитанного/прослушанного текста.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B2F7C" w:rsidRPr="007C019F" w:rsidRDefault="008B2F7C" w:rsidP="008B2F7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lastRenderedPageBreak/>
        <w:t>обобщать прослушанную информацию и выявлять факты в соответствии с поставленной задачей/вопросом.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8B2F7C" w:rsidRPr="007C019F" w:rsidRDefault="008B2F7C" w:rsidP="008B2F7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Письмо</w:t>
      </w:r>
    </w:p>
    <w:p w:rsidR="008B2F7C" w:rsidRPr="007C019F" w:rsidRDefault="008B2F7C" w:rsidP="008B2F7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Писать краткий отзыв на фильм, книгу или пьесу.</w:t>
      </w:r>
    </w:p>
    <w:p w:rsidR="008B2F7C" w:rsidRPr="007C019F" w:rsidRDefault="008B2F7C" w:rsidP="008B2F7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Языковые навыки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Фонетическая сторона речи</w:t>
      </w:r>
    </w:p>
    <w:p w:rsidR="008B2F7C" w:rsidRPr="007C019F" w:rsidRDefault="008B2F7C" w:rsidP="008B2F7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Орфография и пунктуация</w:t>
      </w:r>
    </w:p>
    <w:p w:rsidR="008B2F7C" w:rsidRPr="007C019F" w:rsidRDefault="008B2F7C" w:rsidP="008B2F7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владеть орфографическими навыками;</w:t>
      </w:r>
    </w:p>
    <w:p w:rsidR="008B2F7C" w:rsidRPr="007C019F" w:rsidRDefault="008B2F7C" w:rsidP="008B2F7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</w:t>
      </w:r>
    </w:p>
    <w:p w:rsidR="008B2F7C" w:rsidRPr="007C019F" w:rsidRDefault="008B2F7C" w:rsidP="008B2F7C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8B2F7C" w:rsidRPr="007C019F" w:rsidRDefault="008B2F7C" w:rsidP="008B2F7C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узнавать и использовать в речи устойчивые выражения и фразы (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collocations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B2F7C" w:rsidRPr="007C019F" w:rsidRDefault="008B2F7C" w:rsidP="008B2F7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could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done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might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done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структуру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get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something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Participle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II (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causative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>) как эквивалент страдательного залога;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эмфатические конструкции типа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It’shimwho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It’s time you did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все формы страдательного залога;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времена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Past Perfect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Past Perfect Continuous;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 в речи условные предложения нереального характера (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Conditional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3);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структуру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be/get + used to + verb;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структуру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usedto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would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7C019F">
        <w:rPr>
          <w:rFonts w:ascii="Times New Roman" w:eastAsia="Times New Roman" w:hAnsi="Times New Roman" w:cs="Times New Roman"/>
          <w:sz w:val="24"/>
          <w:szCs w:val="24"/>
        </w:rPr>
        <w:t>verb</w:t>
      </w:r>
      <w:proofErr w:type="spellEnd"/>
      <w:r w:rsidRPr="007C019F">
        <w:rPr>
          <w:rFonts w:ascii="Times New Roman" w:eastAsia="Times New Roman" w:hAnsi="Times New Roman" w:cs="Times New Roman"/>
          <w:sz w:val="24"/>
          <w:szCs w:val="24"/>
        </w:rPr>
        <w:t xml:space="preserve"> для обозначения регулярных действий в прошлом;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019F">
        <w:rPr>
          <w:rFonts w:ascii="Times New Roman" w:eastAsia="Times New Roman" w:hAnsi="Times New Roman" w:cs="Times New Roman"/>
          <w:sz w:val="24"/>
          <w:szCs w:val="24"/>
        </w:rPr>
        <w:t>конструкциями</w:t>
      </w:r>
      <w:r w:rsidRPr="007C01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as … as; not so … as; either … or; neither … nor;</w:t>
      </w:r>
    </w:p>
    <w:p w:rsidR="008B2F7C" w:rsidRPr="007C019F" w:rsidRDefault="008B2F7C" w:rsidP="008B2F7C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9F">
        <w:rPr>
          <w:rFonts w:ascii="Times New Roman" w:eastAsia="Times New Roman" w:hAnsi="Times New Roman" w:cs="Times New Roman"/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2F7C" w:rsidRPr="007C019F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3</w:t>
      </w:r>
      <w:r w:rsidRPr="007C019F">
        <w:rPr>
          <w:rFonts w:ascii="Times New Roman" w:eastAsia="Calibri" w:hAnsi="Times New Roman" w:cs="Times New Roman"/>
          <w:b/>
          <w:sz w:val="28"/>
          <w:szCs w:val="28"/>
        </w:rPr>
        <w:t>. Содержание учебного курса</w:t>
      </w: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019F">
        <w:rPr>
          <w:rFonts w:ascii="Times New Roman" w:eastAsia="Calibri" w:hAnsi="Times New Roman" w:cs="Times New Roman"/>
          <w:b/>
          <w:sz w:val="28"/>
          <w:szCs w:val="28"/>
        </w:rPr>
        <w:t>Предметное содержание речи (Английский язык)</w:t>
      </w:r>
    </w:p>
    <w:p w:rsidR="008B2F7C" w:rsidRDefault="008B2F7C" w:rsidP="008B2F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2F7C" w:rsidRDefault="008B2F7C" w:rsidP="008B2F7C">
      <w:pPr>
        <w:pStyle w:val="Default"/>
      </w:pP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Базовый уровень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Коммуникативные умения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Говорение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Диалогическая речь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</w:t>
      </w:r>
      <w:r w:rsidRPr="00AD2460">
        <w:rPr>
          <w:i/>
          <w:iCs/>
          <w:color w:val="auto"/>
        </w:rPr>
        <w:t>Диалог/</w:t>
      </w:r>
      <w:proofErr w:type="spellStart"/>
      <w:r w:rsidRPr="00AD2460">
        <w:rPr>
          <w:i/>
          <w:iCs/>
          <w:color w:val="auto"/>
        </w:rPr>
        <w:t>полилог</w:t>
      </w:r>
      <w:proofErr w:type="spellEnd"/>
      <w:r w:rsidRPr="00AD2460">
        <w:rPr>
          <w:i/>
          <w:iCs/>
          <w:color w:val="auto"/>
        </w:rPr>
        <w:t xml:space="preserve"> в ситуациях официального общения, краткий </w:t>
      </w:r>
      <w:proofErr w:type="gramStart"/>
      <w:r w:rsidRPr="00AD2460">
        <w:rPr>
          <w:i/>
          <w:iCs/>
          <w:color w:val="auto"/>
        </w:rPr>
        <w:t>комментарий точки</w:t>
      </w:r>
      <w:proofErr w:type="gramEnd"/>
      <w:r w:rsidRPr="00AD2460">
        <w:rPr>
          <w:i/>
          <w:iCs/>
          <w:color w:val="auto"/>
        </w:rPr>
        <w:t xml:space="preserve"> зрения другого человека. Интервью. Обмен, проверка и подтверждение собранной фактической информации.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Монологическая речь </w:t>
      </w:r>
    </w:p>
    <w:p w:rsidR="008B2F7C" w:rsidRDefault="008B2F7C" w:rsidP="008B2F7C">
      <w:pPr>
        <w:pStyle w:val="Default"/>
        <w:rPr>
          <w:i/>
          <w:iCs/>
          <w:color w:val="auto"/>
        </w:rPr>
      </w:pPr>
      <w:r w:rsidRPr="00AD2460">
        <w:rPr>
          <w:color w:val="auto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 рассказ, описание, характеристика, сообщение, объявление, презентация. </w:t>
      </w:r>
      <w:r w:rsidRPr="00AD2460">
        <w:rPr>
          <w:i/>
          <w:iCs/>
          <w:color w:val="auto"/>
        </w:rPr>
        <w:t xml:space="preserve">Умение предоставлять фактическую информацию. </w:t>
      </w:r>
    </w:p>
    <w:p w:rsidR="008B2F7C" w:rsidRPr="00275C3F" w:rsidRDefault="008B2F7C" w:rsidP="008B2F7C">
      <w:pPr>
        <w:pStyle w:val="Default"/>
        <w:rPr>
          <w:iCs/>
        </w:rPr>
      </w:pPr>
      <w:proofErr w:type="spellStart"/>
      <w:r w:rsidRPr="00275C3F">
        <w:rPr>
          <w:b/>
          <w:bCs/>
          <w:iCs/>
        </w:rPr>
        <w:t>Аудирование</w:t>
      </w:r>
      <w:proofErr w:type="spellEnd"/>
      <w:r w:rsidRPr="00275C3F">
        <w:rPr>
          <w:b/>
          <w:bCs/>
          <w:iCs/>
        </w:rPr>
        <w:t xml:space="preserve"> </w:t>
      </w:r>
    </w:p>
    <w:p w:rsidR="008B2F7C" w:rsidRPr="00275C3F" w:rsidRDefault="008B2F7C" w:rsidP="008B2F7C">
      <w:pPr>
        <w:pStyle w:val="Default"/>
        <w:rPr>
          <w:iCs/>
        </w:rPr>
      </w:pPr>
      <w:r w:rsidRPr="00275C3F">
        <w:rPr>
          <w:iCs/>
        </w:rPr>
        <w:t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</w:t>
      </w:r>
    </w:p>
    <w:p w:rsidR="008B2F7C" w:rsidRPr="00275C3F" w:rsidRDefault="008B2F7C" w:rsidP="008B2F7C">
      <w:pPr>
        <w:pStyle w:val="Default"/>
        <w:rPr>
          <w:iCs/>
        </w:rPr>
      </w:pPr>
      <w:r w:rsidRPr="00275C3F">
        <w:rPr>
          <w:iCs/>
        </w:rPr>
        <w:t xml:space="preserve">различных жанров монологического и диалогического характера. Типы текстов: сообщение, объявление, интервью, тексты рекламных видеороликов. </w:t>
      </w:r>
      <w:r w:rsidRPr="00275C3F">
        <w:rPr>
          <w:i/>
          <w:iCs/>
        </w:rPr>
        <w:t xml:space="preserve">Полное и точное восприятие информации в распространенных коммуникативных ситуациях. Обобщение прослушанной информации.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Чтение </w:t>
      </w:r>
    </w:p>
    <w:p w:rsidR="008B2F7C" w:rsidRPr="00AD2460" w:rsidRDefault="008B2F7C" w:rsidP="008B2F7C">
      <w:pPr>
        <w:pStyle w:val="Default"/>
        <w:rPr>
          <w:color w:val="auto"/>
        </w:rPr>
      </w:pPr>
      <w:proofErr w:type="gramStart"/>
      <w:r w:rsidRPr="00AD2460">
        <w:rPr>
          <w:color w:val="auto"/>
        </w:rPr>
        <w:t>Совершенствование умений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</w:t>
      </w:r>
      <w:proofErr w:type="gramEnd"/>
      <w:r w:rsidRPr="00AD2460">
        <w:rPr>
          <w:color w:val="auto"/>
        </w:rPr>
        <w:t xml:space="preserve"> Использование различных видов чтения (ознакомительное, изучающее, поисковое, просмотровое) в зависимости от коммуникативной задачи. Умение отделять в прочитанных текстах главную информацию от </w:t>
      </w:r>
      <w:proofErr w:type="gramStart"/>
      <w:r w:rsidRPr="00AD2460">
        <w:rPr>
          <w:color w:val="auto"/>
        </w:rPr>
        <w:t>второстепенной</w:t>
      </w:r>
      <w:proofErr w:type="gramEnd"/>
      <w:r w:rsidRPr="00AD2460">
        <w:rPr>
          <w:color w:val="auto"/>
        </w:rPr>
        <w:t xml:space="preserve">, выявлять наиболее значимые факты, выражать свое отношение к </w:t>
      </w:r>
      <w:r w:rsidRPr="00AD2460">
        <w:rPr>
          <w:color w:val="auto"/>
        </w:rPr>
        <w:lastRenderedPageBreak/>
        <w:t xml:space="preserve">прочитанному. Типы текстов: инструкции по использованию приборов/техники, каталог товаров, сообщение в газете/журнале, интервью, реклама товаров, выставочный буклет, публикации на информационных Интернет-сайтах. </w:t>
      </w:r>
      <w:proofErr w:type="gramStart"/>
      <w:r w:rsidRPr="00AD2460">
        <w:rPr>
          <w:i/>
          <w:iCs/>
          <w:color w:val="auto"/>
        </w:rPr>
        <w:t xml:space="preserve">Умение читать и достаточно хорошо понимать простые аутентичные тексты различных стилей (публицистического, художественного, разговорного, научного, официально-делового) и жанров (рассказ, роман, статья научно-популярного характера, деловая переписка). </w:t>
      </w:r>
      <w:proofErr w:type="gramEnd"/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Письмо </w:t>
      </w:r>
    </w:p>
    <w:p w:rsidR="008B2F7C" w:rsidRDefault="008B2F7C" w:rsidP="008B2F7C">
      <w:pPr>
        <w:pStyle w:val="Default"/>
        <w:rPr>
          <w:i/>
          <w:iCs/>
          <w:color w:val="auto"/>
        </w:rPr>
      </w:pPr>
      <w:r w:rsidRPr="00AD2460">
        <w:rPr>
          <w:color w:val="auto"/>
        </w:rPr>
        <w:t xml:space="preserve">Составление несложных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</w:t>
      </w:r>
      <w:r>
        <w:rPr>
          <w:color w:val="auto"/>
        </w:rPr>
        <w:t xml:space="preserve"> </w:t>
      </w:r>
      <w:r w:rsidRPr="00275C3F">
        <w:rPr>
          <w:color w:val="auto"/>
        </w:rPr>
        <w:t xml:space="preserve">излагать факты, выражать свои суждения и чувства. Умение письменно выражать свою точку зрения в форме рассуждения, приводя аргументы и примеры. </w:t>
      </w:r>
      <w:proofErr w:type="gramStart"/>
      <w:r w:rsidRPr="00275C3F">
        <w:rPr>
          <w:color w:val="auto"/>
        </w:rPr>
        <w:t>Типы текстов: личное (электронное) письмо, тезисы, эссе, план мероприятия, биография, презентация, заявление об участии.</w:t>
      </w:r>
      <w:proofErr w:type="gramEnd"/>
      <w:r w:rsidRPr="00275C3F">
        <w:rPr>
          <w:color w:val="auto"/>
        </w:rPr>
        <w:t xml:space="preserve"> </w:t>
      </w:r>
      <w:r w:rsidRPr="00275C3F">
        <w:rPr>
          <w:i/>
          <w:iCs/>
          <w:color w:val="auto"/>
        </w:rPr>
        <w:t xml:space="preserve">Написание отзыва на фильм или книгу. Умение письменно сообщать свое мнение по поводу фактической информации в рамках изученной тематики.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Языковые навыки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Орфография и пунктуация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Умение расставлять в тексте знаки препинания в соответствии с нормами, принятыми в стране изучаемого языка. Владение орфографическими навыками.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Фонетическая сторона речи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Умение выражать модальные значения, чувства и эмоции с помощью интонации, в том числе интонации в общих, специальных и разделительных вопросах. Умение четко произносить отдельные фонемы, слова, словосочетания, предложения и связные тексты. Правильное произношение ударных и безударных слогов и слов в предложениях. </w:t>
      </w:r>
      <w:r w:rsidRPr="00AD2460">
        <w:rPr>
          <w:i/>
          <w:iCs/>
          <w:color w:val="auto"/>
        </w:rPr>
        <w:t xml:space="preserve">Произношение звуков английского языка без выраженного акцента.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Грамматическая сторона речи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употребление в устной и письменной коммуникации различных частей речи. </w:t>
      </w:r>
      <w:r w:rsidRPr="00AD2460">
        <w:rPr>
          <w:i/>
          <w:iCs/>
          <w:color w:val="auto"/>
        </w:rPr>
        <w:t>Употребление</w:t>
      </w:r>
      <w:r w:rsidRPr="00AD2460">
        <w:rPr>
          <w:i/>
          <w:iCs/>
          <w:color w:val="auto"/>
          <w:lang w:val="en-US"/>
        </w:rPr>
        <w:t xml:space="preserve"> </w:t>
      </w:r>
      <w:r w:rsidRPr="00AD2460">
        <w:rPr>
          <w:i/>
          <w:iCs/>
          <w:color w:val="auto"/>
        </w:rPr>
        <w:t>в</w:t>
      </w:r>
      <w:r w:rsidRPr="00AD2460">
        <w:rPr>
          <w:i/>
          <w:iCs/>
          <w:color w:val="auto"/>
          <w:lang w:val="en-US"/>
        </w:rPr>
        <w:t xml:space="preserve"> </w:t>
      </w:r>
      <w:r w:rsidRPr="00AD2460">
        <w:rPr>
          <w:i/>
          <w:iCs/>
          <w:color w:val="auto"/>
        </w:rPr>
        <w:t>речи</w:t>
      </w:r>
      <w:r w:rsidRPr="00AD2460">
        <w:rPr>
          <w:i/>
          <w:iCs/>
          <w:color w:val="auto"/>
          <w:lang w:val="en-US"/>
        </w:rPr>
        <w:t xml:space="preserve"> </w:t>
      </w:r>
      <w:r w:rsidRPr="00AD2460">
        <w:rPr>
          <w:i/>
          <w:iCs/>
          <w:color w:val="auto"/>
        </w:rPr>
        <w:t>эмфатических</w:t>
      </w:r>
      <w:r w:rsidRPr="00AD2460">
        <w:rPr>
          <w:i/>
          <w:iCs/>
          <w:color w:val="auto"/>
          <w:lang w:val="en-US"/>
        </w:rPr>
        <w:t xml:space="preserve"> </w:t>
      </w:r>
      <w:r w:rsidRPr="00AD2460">
        <w:rPr>
          <w:i/>
          <w:iCs/>
          <w:color w:val="auto"/>
        </w:rPr>
        <w:t>конструкций</w:t>
      </w:r>
      <w:r w:rsidRPr="00AD2460">
        <w:rPr>
          <w:i/>
          <w:iCs/>
          <w:color w:val="auto"/>
          <w:lang w:val="en-US"/>
        </w:rPr>
        <w:t xml:space="preserve"> (</w:t>
      </w:r>
      <w:r w:rsidRPr="00AD2460">
        <w:rPr>
          <w:i/>
          <w:iCs/>
          <w:color w:val="auto"/>
        </w:rPr>
        <w:t>например</w:t>
      </w:r>
      <w:r w:rsidRPr="00AD2460">
        <w:rPr>
          <w:i/>
          <w:iCs/>
          <w:color w:val="auto"/>
          <w:lang w:val="en-US"/>
        </w:rPr>
        <w:t xml:space="preserve">, „It’s him who took the money”, “It’s time you talked to her”). </w:t>
      </w:r>
      <w:r w:rsidRPr="00AD2460">
        <w:rPr>
          <w:i/>
          <w:iCs/>
          <w:color w:val="auto"/>
        </w:rPr>
        <w:t xml:space="preserve">Употребление в речи предложений с конструкциями … </w:t>
      </w:r>
      <w:proofErr w:type="spellStart"/>
      <w:r w:rsidRPr="00AD2460">
        <w:rPr>
          <w:i/>
          <w:iCs/>
          <w:color w:val="auto"/>
        </w:rPr>
        <w:t>as</w:t>
      </w:r>
      <w:proofErr w:type="spellEnd"/>
      <w:r w:rsidRPr="00AD2460">
        <w:rPr>
          <w:i/>
          <w:iCs/>
          <w:color w:val="auto"/>
        </w:rPr>
        <w:t xml:space="preserve">; </w:t>
      </w:r>
      <w:proofErr w:type="spellStart"/>
      <w:r w:rsidRPr="00AD2460">
        <w:rPr>
          <w:i/>
          <w:iCs/>
          <w:color w:val="auto"/>
        </w:rPr>
        <w:t>not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so</w:t>
      </w:r>
      <w:proofErr w:type="spellEnd"/>
      <w:r w:rsidRPr="00AD2460">
        <w:rPr>
          <w:i/>
          <w:iCs/>
          <w:color w:val="auto"/>
        </w:rPr>
        <w:t xml:space="preserve"> … </w:t>
      </w:r>
      <w:proofErr w:type="spellStart"/>
      <w:r w:rsidRPr="00AD2460">
        <w:rPr>
          <w:i/>
          <w:iCs/>
          <w:color w:val="auto"/>
        </w:rPr>
        <w:t>as</w:t>
      </w:r>
      <w:proofErr w:type="spellEnd"/>
      <w:r w:rsidRPr="00AD2460">
        <w:rPr>
          <w:i/>
          <w:iCs/>
          <w:color w:val="auto"/>
        </w:rPr>
        <w:t xml:space="preserve">; </w:t>
      </w:r>
      <w:proofErr w:type="spellStart"/>
      <w:r w:rsidRPr="00AD2460">
        <w:rPr>
          <w:i/>
          <w:iCs/>
          <w:color w:val="auto"/>
        </w:rPr>
        <w:t>either</w:t>
      </w:r>
      <w:proofErr w:type="spellEnd"/>
      <w:r w:rsidRPr="00AD2460">
        <w:rPr>
          <w:i/>
          <w:iCs/>
          <w:color w:val="auto"/>
        </w:rPr>
        <w:t xml:space="preserve"> … </w:t>
      </w:r>
      <w:proofErr w:type="spellStart"/>
      <w:r w:rsidRPr="00AD2460">
        <w:rPr>
          <w:i/>
          <w:iCs/>
          <w:color w:val="auto"/>
        </w:rPr>
        <w:t>or</w:t>
      </w:r>
      <w:proofErr w:type="spellEnd"/>
      <w:r w:rsidRPr="00AD2460">
        <w:rPr>
          <w:i/>
          <w:iCs/>
          <w:color w:val="auto"/>
        </w:rPr>
        <w:t xml:space="preserve">; </w:t>
      </w:r>
      <w:proofErr w:type="spellStart"/>
      <w:r w:rsidRPr="00AD2460">
        <w:rPr>
          <w:i/>
          <w:iCs/>
          <w:color w:val="auto"/>
        </w:rPr>
        <w:t>neither</w:t>
      </w:r>
      <w:proofErr w:type="spellEnd"/>
      <w:r w:rsidRPr="00AD2460">
        <w:rPr>
          <w:i/>
          <w:iCs/>
          <w:color w:val="auto"/>
        </w:rPr>
        <w:t xml:space="preserve"> … </w:t>
      </w:r>
      <w:proofErr w:type="spellStart"/>
      <w:r w:rsidRPr="00AD2460">
        <w:rPr>
          <w:i/>
          <w:iCs/>
          <w:color w:val="auto"/>
        </w:rPr>
        <w:t>nor</w:t>
      </w:r>
      <w:proofErr w:type="spellEnd"/>
      <w:r w:rsidRPr="00AD2460">
        <w:rPr>
          <w:i/>
          <w:iCs/>
          <w:color w:val="auto"/>
        </w:rPr>
        <w:t xml:space="preserve">. </w:t>
      </w:r>
    </w:p>
    <w:p w:rsidR="008B2F7C" w:rsidRDefault="008B2F7C" w:rsidP="008B2F7C">
      <w:pPr>
        <w:pStyle w:val="Default"/>
        <w:rPr>
          <w:b/>
          <w:bCs/>
          <w:color w:val="auto"/>
        </w:rPr>
      </w:pPr>
      <w:r w:rsidRPr="00AD2460">
        <w:rPr>
          <w:b/>
          <w:bCs/>
          <w:color w:val="auto"/>
        </w:rPr>
        <w:t xml:space="preserve">Лексическая сторона речи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Распознавание и употребление в речи лексических единиц в рамках тем, включенных в раздел «Предметное содержание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Распознавание и употребление в речи наиболее </w:t>
      </w:r>
      <w:proofErr w:type="gramStart"/>
      <w:r w:rsidRPr="00AD2460">
        <w:rPr>
          <w:color w:val="auto"/>
        </w:rPr>
        <w:t>распространенных</w:t>
      </w:r>
      <w:proofErr w:type="gramEnd"/>
    </w:p>
    <w:p w:rsidR="008B2F7C" w:rsidRPr="00AD2460" w:rsidRDefault="008B2F7C" w:rsidP="008B2F7C">
      <w:pPr>
        <w:pStyle w:val="Default"/>
        <w:rPr>
          <w:color w:val="auto"/>
        </w:rPr>
      </w:pPr>
    </w:p>
    <w:p w:rsidR="008B2F7C" w:rsidRPr="00AD2460" w:rsidRDefault="008B2F7C" w:rsidP="008B2F7C">
      <w:pPr>
        <w:pStyle w:val="Default"/>
        <w:rPr>
          <w:color w:val="auto"/>
        </w:rPr>
      </w:pPr>
    </w:p>
    <w:p w:rsidR="008B2F7C" w:rsidRPr="00AD2460" w:rsidRDefault="008B2F7C" w:rsidP="008B2F7C">
      <w:pPr>
        <w:pStyle w:val="Default"/>
        <w:rPr>
          <w:color w:val="auto"/>
        </w:rPr>
      </w:pPr>
    </w:p>
    <w:p w:rsidR="008B2F7C" w:rsidRPr="00AD2460" w:rsidRDefault="008B2F7C" w:rsidP="008B2F7C">
      <w:pPr>
        <w:pStyle w:val="Default"/>
        <w:pageBreakBefore/>
        <w:rPr>
          <w:color w:val="auto"/>
        </w:rPr>
      </w:pPr>
      <w:r w:rsidRPr="00AD2460">
        <w:rPr>
          <w:color w:val="auto"/>
        </w:rPr>
        <w:lastRenderedPageBreak/>
        <w:t xml:space="preserve">фразовых глаголов </w:t>
      </w:r>
      <w:r w:rsidRPr="00AD2460">
        <w:rPr>
          <w:i/>
          <w:iCs/>
          <w:color w:val="auto"/>
        </w:rPr>
        <w:t>(</w:t>
      </w:r>
      <w:proofErr w:type="spellStart"/>
      <w:r w:rsidRPr="00AD2460">
        <w:rPr>
          <w:i/>
          <w:iCs/>
          <w:color w:val="auto"/>
        </w:rPr>
        <w:t>look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after</w:t>
      </w:r>
      <w:proofErr w:type="spellEnd"/>
      <w:r w:rsidRPr="00AD2460">
        <w:rPr>
          <w:i/>
          <w:iCs/>
          <w:color w:val="auto"/>
        </w:rPr>
        <w:t xml:space="preserve">, </w:t>
      </w:r>
      <w:proofErr w:type="spellStart"/>
      <w:r w:rsidRPr="00AD2460">
        <w:rPr>
          <w:i/>
          <w:iCs/>
          <w:color w:val="auto"/>
        </w:rPr>
        <w:t>give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up</w:t>
      </w:r>
      <w:proofErr w:type="spellEnd"/>
      <w:r w:rsidRPr="00AD2460">
        <w:rPr>
          <w:i/>
          <w:iCs/>
          <w:color w:val="auto"/>
        </w:rPr>
        <w:t xml:space="preserve">, </w:t>
      </w:r>
      <w:proofErr w:type="spellStart"/>
      <w:r w:rsidRPr="00AD2460">
        <w:rPr>
          <w:i/>
          <w:iCs/>
          <w:color w:val="auto"/>
        </w:rPr>
        <w:t>be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over</w:t>
      </w:r>
      <w:proofErr w:type="spellEnd"/>
      <w:r w:rsidRPr="00AD2460">
        <w:rPr>
          <w:i/>
          <w:iCs/>
          <w:color w:val="auto"/>
        </w:rPr>
        <w:t xml:space="preserve">, </w:t>
      </w:r>
      <w:proofErr w:type="spellStart"/>
      <w:r w:rsidRPr="00AD2460">
        <w:rPr>
          <w:i/>
          <w:iCs/>
          <w:color w:val="auto"/>
        </w:rPr>
        <w:t>write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down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get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on</w:t>
      </w:r>
      <w:proofErr w:type="spellEnd"/>
      <w:r w:rsidRPr="00AD2460">
        <w:rPr>
          <w:i/>
          <w:iCs/>
          <w:color w:val="auto"/>
        </w:rPr>
        <w:t xml:space="preserve">). </w:t>
      </w:r>
      <w:r w:rsidRPr="00AD2460">
        <w:rPr>
          <w:color w:val="auto"/>
        </w:rPr>
        <w:t>Определение части речи по аффиксу. Распознавание и употребление в речи различных сре</w:t>
      </w:r>
      <w:proofErr w:type="gramStart"/>
      <w:r w:rsidRPr="00AD2460">
        <w:rPr>
          <w:color w:val="auto"/>
        </w:rPr>
        <w:t>дств св</w:t>
      </w:r>
      <w:proofErr w:type="gramEnd"/>
      <w:r w:rsidRPr="00AD2460">
        <w:rPr>
          <w:color w:val="auto"/>
        </w:rPr>
        <w:t xml:space="preserve">язи для обеспечения целостности высказывания. </w:t>
      </w:r>
      <w:r w:rsidRPr="00AD2460">
        <w:rPr>
          <w:i/>
          <w:iCs/>
          <w:color w:val="auto"/>
        </w:rPr>
        <w:t>Распознавание и использование в речи устойчивых выражений и фраз (</w:t>
      </w:r>
      <w:proofErr w:type="spellStart"/>
      <w:r w:rsidRPr="00AD2460">
        <w:rPr>
          <w:i/>
          <w:iCs/>
          <w:color w:val="auto"/>
        </w:rPr>
        <w:t>collocations</w:t>
      </w:r>
      <w:proofErr w:type="spellEnd"/>
      <w:r w:rsidRPr="00AD2460">
        <w:rPr>
          <w:i/>
          <w:iCs/>
          <w:color w:val="auto"/>
        </w:rPr>
        <w:t xml:space="preserve"> – </w:t>
      </w:r>
      <w:proofErr w:type="spellStart"/>
      <w:r w:rsidRPr="00AD2460">
        <w:rPr>
          <w:i/>
          <w:iCs/>
          <w:color w:val="auto"/>
        </w:rPr>
        <w:t>get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to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know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somebody</w:t>
      </w:r>
      <w:proofErr w:type="spellEnd"/>
      <w:r w:rsidRPr="00AD2460">
        <w:rPr>
          <w:i/>
          <w:iCs/>
          <w:color w:val="auto"/>
        </w:rPr>
        <w:t xml:space="preserve">, </w:t>
      </w:r>
      <w:proofErr w:type="spellStart"/>
      <w:r w:rsidRPr="00AD2460">
        <w:rPr>
          <w:i/>
          <w:iCs/>
          <w:color w:val="auto"/>
        </w:rPr>
        <w:t>keep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in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touch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with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somebody</w:t>
      </w:r>
      <w:proofErr w:type="spellEnd"/>
      <w:r w:rsidRPr="00AD2460">
        <w:rPr>
          <w:i/>
          <w:iCs/>
          <w:color w:val="auto"/>
        </w:rPr>
        <w:t xml:space="preserve">, </w:t>
      </w:r>
      <w:proofErr w:type="spellStart"/>
      <w:r w:rsidRPr="00AD2460">
        <w:rPr>
          <w:i/>
          <w:iCs/>
          <w:color w:val="auto"/>
        </w:rPr>
        <w:t>look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forward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to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doing</w:t>
      </w:r>
      <w:proofErr w:type="spellEnd"/>
      <w:r w:rsidRPr="00AD2460">
        <w:rPr>
          <w:i/>
          <w:iCs/>
          <w:color w:val="auto"/>
        </w:rPr>
        <w:t xml:space="preserve"> </w:t>
      </w:r>
      <w:proofErr w:type="spellStart"/>
      <w:r w:rsidRPr="00AD2460">
        <w:rPr>
          <w:i/>
          <w:iCs/>
          <w:color w:val="auto"/>
        </w:rPr>
        <w:t>something</w:t>
      </w:r>
      <w:proofErr w:type="spellEnd"/>
      <w:r w:rsidRPr="00AD2460">
        <w:rPr>
          <w:i/>
          <w:iCs/>
          <w:color w:val="auto"/>
        </w:rPr>
        <w:t xml:space="preserve">) в рамках тем, включенных в раздел «Предметное содержание речи». </w:t>
      </w:r>
    </w:p>
    <w:p w:rsidR="008B2F7C" w:rsidRDefault="008B2F7C" w:rsidP="008B2F7C">
      <w:pPr>
        <w:pStyle w:val="Default"/>
        <w:jc w:val="center"/>
        <w:rPr>
          <w:b/>
          <w:bCs/>
          <w:color w:val="auto"/>
          <w:u w:val="single"/>
        </w:rPr>
      </w:pPr>
      <w:r w:rsidRPr="00EC20C2">
        <w:rPr>
          <w:b/>
          <w:bCs/>
          <w:color w:val="auto"/>
          <w:u w:val="single"/>
        </w:rPr>
        <w:t>Предметное содержание речи</w:t>
      </w:r>
    </w:p>
    <w:p w:rsidR="008B2F7C" w:rsidRPr="00EC20C2" w:rsidRDefault="008B2F7C" w:rsidP="008B2F7C">
      <w:pPr>
        <w:pStyle w:val="Default"/>
        <w:jc w:val="center"/>
        <w:rPr>
          <w:color w:val="auto"/>
          <w:u w:val="single"/>
        </w:rPr>
      </w:pP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Повседневная жизнь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Домашние обязанности. Покупки. Общение в семье и в школе. Семейные традиции. Общение с друзьями и знакомыми. Переписка с друзьями.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Здоровье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Посещение врача. Здоровый образ жизни.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Спорт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Активный отдых. Экстремальные виды спорта.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Городская и сельская жизнь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Особенности городской и сельской жизни в России и странах изучаемого языка. Городская инфраструктура. Сельское хозяйство.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b/>
          <w:bCs/>
          <w:color w:val="auto"/>
        </w:rPr>
        <w:t xml:space="preserve">Научно-технический прогресс </w:t>
      </w:r>
    </w:p>
    <w:p w:rsidR="008B2F7C" w:rsidRPr="00AD2460" w:rsidRDefault="008B2F7C" w:rsidP="008B2F7C">
      <w:pPr>
        <w:pStyle w:val="Default"/>
        <w:rPr>
          <w:color w:val="auto"/>
        </w:rPr>
      </w:pPr>
      <w:r w:rsidRPr="00AD2460">
        <w:rPr>
          <w:color w:val="auto"/>
        </w:rPr>
        <w:t xml:space="preserve">Прогресс в науке. Космос. Новые информационные технологии. </w:t>
      </w:r>
    </w:p>
    <w:p w:rsidR="008B2F7C" w:rsidRDefault="008B2F7C" w:rsidP="008B2F7C">
      <w:pPr>
        <w:pStyle w:val="Default"/>
        <w:rPr>
          <w:b/>
          <w:bCs/>
          <w:color w:val="auto"/>
        </w:rPr>
      </w:pPr>
      <w:r w:rsidRPr="00AD2460">
        <w:rPr>
          <w:b/>
          <w:bCs/>
          <w:color w:val="auto"/>
        </w:rPr>
        <w:t xml:space="preserve">Природа и экология </w:t>
      </w:r>
    </w:p>
    <w:p w:rsidR="008B2F7C" w:rsidRPr="00394A90" w:rsidRDefault="008B2F7C" w:rsidP="008B2F7C">
      <w:pPr>
        <w:pStyle w:val="Default"/>
      </w:pPr>
      <w:r w:rsidRPr="00394A90">
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</w:r>
    </w:p>
    <w:p w:rsidR="008B2F7C" w:rsidRPr="00394A90" w:rsidRDefault="008B2F7C" w:rsidP="008B2F7C">
      <w:pPr>
        <w:pStyle w:val="Default"/>
      </w:pPr>
      <w:r w:rsidRPr="00394A90">
        <w:rPr>
          <w:b/>
          <w:bCs/>
        </w:rPr>
        <w:t xml:space="preserve">Современная молодежь </w:t>
      </w:r>
    </w:p>
    <w:p w:rsidR="008B2F7C" w:rsidRPr="00394A90" w:rsidRDefault="008B2F7C" w:rsidP="008B2F7C">
      <w:pPr>
        <w:pStyle w:val="Default"/>
      </w:pPr>
      <w:r w:rsidRPr="00394A90">
        <w:t xml:space="preserve">Увлечения и интересы. Связь с предыдущими поколениями. Образовательные поездки. </w:t>
      </w:r>
    </w:p>
    <w:p w:rsidR="008B2F7C" w:rsidRPr="00394A90" w:rsidRDefault="008B2F7C" w:rsidP="008B2F7C">
      <w:pPr>
        <w:pStyle w:val="Default"/>
      </w:pPr>
      <w:r w:rsidRPr="00394A90">
        <w:rPr>
          <w:b/>
          <w:bCs/>
        </w:rPr>
        <w:t xml:space="preserve">Профессии </w:t>
      </w:r>
    </w:p>
    <w:p w:rsidR="008B2F7C" w:rsidRPr="00394A90" w:rsidRDefault="008B2F7C" w:rsidP="008B2F7C">
      <w:pPr>
        <w:pStyle w:val="Default"/>
      </w:pPr>
      <w:r w:rsidRPr="00394A90">
        <w:t xml:space="preserve">Современные профессии. Планы на будущее, проблемы выбора профессии. Образование и профессии. </w:t>
      </w:r>
    </w:p>
    <w:p w:rsidR="008B2F7C" w:rsidRPr="00394A90" w:rsidRDefault="008B2F7C" w:rsidP="008B2F7C">
      <w:pPr>
        <w:pStyle w:val="Default"/>
      </w:pPr>
      <w:r w:rsidRPr="00394A90">
        <w:rPr>
          <w:b/>
          <w:bCs/>
        </w:rPr>
        <w:t xml:space="preserve">Страны изучаемого языка </w:t>
      </w:r>
    </w:p>
    <w:p w:rsidR="008B2F7C" w:rsidRPr="00394A90" w:rsidRDefault="008B2F7C" w:rsidP="008B2F7C">
      <w:pPr>
        <w:pStyle w:val="Default"/>
      </w:pPr>
      <w:r w:rsidRPr="00394A90">
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</w:r>
    </w:p>
    <w:p w:rsidR="008B2F7C" w:rsidRPr="00394A90" w:rsidRDefault="008B2F7C" w:rsidP="008B2F7C">
      <w:pPr>
        <w:pStyle w:val="Default"/>
      </w:pPr>
      <w:r w:rsidRPr="00394A90">
        <w:rPr>
          <w:b/>
          <w:bCs/>
        </w:rPr>
        <w:t xml:space="preserve">Иностранные языки </w:t>
      </w:r>
    </w:p>
    <w:p w:rsidR="008B2F7C" w:rsidRDefault="008B2F7C" w:rsidP="008B2F7C">
      <w:pPr>
        <w:pStyle w:val="Default"/>
        <w:rPr>
          <w:color w:val="auto"/>
        </w:rPr>
      </w:pPr>
      <w:r w:rsidRPr="00394A90">
        <w:rPr>
          <w:color w:val="auto"/>
        </w:rPr>
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</w:t>
      </w:r>
    </w:p>
    <w:p w:rsidR="008B2F7C" w:rsidRDefault="008B2F7C" w:rsidP="008B2F7C">
      <w:pPr>
        <w:pStyle w:val="Default"/>
        <w:rPr>
          <w:color w:val="auto"/>
        </w:rPr>
      </w:pPr>
    </w:p>
    <w:p w:rsidR="008B2F7C" w:rsidRDefault="008B2F7C" w:rsidP="008B2F7C">
      <w:pPr>
        <w:pStyle w:val="Default"/>
        <w:rPr>
          <w:color w:val="auto"/>
        </w:rPr>
      </w:pPr>
    </w:p>
    <w:p w:rsidR="008B2F7C" w:rsidRDefault="008B2F7C" w:rsidP="008B2F7C">
      <w:pPr>
        <w:pStyle w:val="Default"/>
        <w:rPr>
          <w:color w:val="auto"/>
        </w:rPr>
      </w:pPr>
    </w:p>
    <w:p w:rsidR="008B2F7C" w:rsidRDefault="008B2F7C" w:rsidP="008B2F7C">
      <w:pPr>
        <w:pStyle w:val="Default"/>
      </w:pPr>
    </w:p>
    <w:p w:rsidR="008B2F7C" w:rsidRDefault="008B2F7C" w:rsidP="008B2F7C">
      <w:pPr>
        <w:pStyle w:val="Default"/>
        <w:jc w:val="center"/>
        <w:rPr>
          <w:b/>
          <w:bCs/>
          <w:iCs/>
        </w:rPr>
      </w:pPr>
      <w:r w:rsidRPr="00B078BD">
        <w:rPr>
          <w:b/>
          <w:bCs/>
          <w:iCs/>
        </w:rPr>
        <w:t>Те</w:t>
      </w:r>
      <w:r>
        <w:rPr>
          <w:b/>
          <w:bCs/>
          <w:iCs/>
        </w:rPr>
        <w:t xml:space="preserve">матическое содержание учебника  </w:t>
      </w:r>
      <w:r w:rsidRPr="00B078BD">
        <w:rPr>
          <w:b/>
          <w:bCs/>
          <w:iCs/>
        </w:rPr>
        <w:t>10 класс</w:t>
      </w:r>
    </w:p>
    <w:p w:rsidR="008B2F7C" w:rsidRPr="00B078BD" w:rsidRDefault="008B2F7C" w:rsidP="008B2F7C">
      <w:pPr>
        <w:pStyle w:val="Default"/>
        <w:jc w:val="center"/>
        <w:rPr>
          <w:b/>
          <w:bCs/>
          <w:iCs/>
        </w:rPr>
      </w:pPr>
    </w:p>
    <w:p w:rsidR="008B2F7C" w:rsidRPr="00B078BD" w:rsidRDefault="008B2F7C" w:rsidP="008B2F7C">
      <w:pPr>
        <w:pStyle w:val="Default"/>
        <w:numPr>
          <w:ilvl w:val="0"/>
          <w:numId w:val="17"/>
        </w:numPr>
      </w:pPr>
      <w:r w:rsidRPr="00B078BD">
        <w:t xml:space="preserve">Первый цикл </w:t>
      </w:r>
      <w:r w:rsidRPr="00B078BD">
        <w:rPr>
          <w:i/>
          <w:lang w:val="en-US"/>
        </w:rPr>
        <w:t>My</w:t>
      </w:r>
      <w:r w:rsidRPr="00B078BD">
        <w:rPr>
          <w:i/>
        </w:rPr>
        <w:t xml:space="preserve"> </w:t>
      </w:r>
      <w:r w:rsidRPr="00B078BD">
        <w:rPr>
          <w:i/>
          <w:lang w:val="en-US"/>
        </w:rPr>
        <w:t>world</w:t>
      </w:r>
      <w:r w:rsidRPr="00B078BD">
        <w:t xml:space="preserve"> («Мир вокруг меня») посвящён взаимоотношениям людей, дружбе, интересам современных подростков. Учащиеся также узнают интересные </w:t>
      </w:r>
      <w:proofErr w:type="gramStart"/>
      <w:r w:rsidRPr="00B078BD">
        <w:t>факты о</w:t>
      </w:r>
      <w:proofErr w:type="gramEnd"/>
      <w:r w:rsidRPr="00B078BD">
        <w:t xml:space="preserve"> компьютерных играх и Интернете, научатся описывать понравившиеся фильмы на английском языке, узнают о том, как их ровесники из других стран знакомятся друг с другом.</w:t>
      </w:r>
    </w:p>
    <w:p w:rsidR="008B2F7C" w:rsidRPr="00B078BD" w:rsidRDefault="008B2F7C" w:rsidP="008B2F7C">
      <w:pPr>
        <w:pStyle w:val="Default"/>
        <w:numPr>
          <w:ilvl w:val="0"/>
          <w:numId w:val="17"/>
        </w:numPr>
      </w:pPr>
      <w:r w:rsidRPr="00B078BD">
        <w:t xml:space="preserve">Второй цикл </w:t>
      </w:r>
      <w:proofErr w:type="spellStart"/>
      <w:r w:rsidRPr="00B078BD">
        <w:rPr>
          <w:i/>
        </w:rPr>
        <w:t>Technology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in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your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life</w:t>
      </w:r>
      <w:proofErr w:type="spellEnd"/>
      <w:r w:rsidRPr="00B078BD">
        <w:t xml:space="preserve"> («Технологии в твоей жизни») рассказывает об изобретениях, новых технологиях, которые ворвались в нашу жизнь и без которых теперь сложно представить наше существование, и о роли науки в современном мире.</w:t>
      </w:r>
    </w:p>
    <w:p w:rsidR="008B2F7C" w:rsidRPr="00B078BD" w:rsidRDefault="008B2F7C" w:rsidP="008B2F7C">
      <w:pPr>
        <w:pStyle w:val="Default"/>
        <w:numPr>
          <w:ilvl w:val="0"/>
          <w:numId w:val="17"/>
        </w:numPr>
      </w:pPr>
      <w:r w:rsidRPr="00B078BD">
        <w:t xml:space="preserve">В третьем цикле </w:t>
      </w:r>
      <w:proofErr w:type="spellStart"/>
      <w:r w:rsidRPr="00B078BD">
        <w:rPr>
          <w:i/>
        </w:rPr>
        <w:t>Saving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the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planet</w:t>
      </w:r>
      <w:proofErr w:type="spellEnd"/>
      <w:r w:rsidRPr="00B078BD">
        <w:t xml:space="preserve"> («Спасая планету») рассматривается одна из самых больших глобальных проблем современности – загрязнение окружающей среды. Учащиеся узнают о том, что такое «углеродный отпечаток» (“</w:t>
      </w:r>
      <w:proofErr w:type="spellStart"/>
      <w:r w:rsidRPr="00B078BD">
        <w:t>carbon</w:t>
      </w:r>
      <w:proofErr w:type="spellEnd"/>
      <w:r w:rsidRPr="00B078BD">
        <w:t xml:space="preserve"> </w:t>
      </w:r>
      <w:proofErr w:type="spellStart"/>
      <w:r w:rsidRPr="00B078BD">
        <w:t>footprint</w:t>
      </w:r>
      <w:proofErr w:type="spellEnd"/>
      <w:r w:rsidRPr="00B078BD">
        <w:t>”) и смогут рассчитать свой собственный, поговорят о том, как помочь спасти природу от различных видов загрязнения, и о том, как внести свой вклад в охрану окружающей среды.</w:t>
      </w:r>
    </w:p>
    <w:p w:rsidR="008B2F7C" w:rsidRPr="00B078BD" w:rsidRDefault="008B2F7C" w:rsidP="008B2F7C">
      <w:pPr>
        <w:pStyle w:val="Default"/>
        <w:numPr>
          <w:ilvl w:val="0"/>
          <w:numId w:val="17"/>
        </w:numPr>
      </w:pPr>
      <w:r w:rsidRPr="00B078BD">
        <w:t>Четвёртый</w:t>
      </w:r>
      <w:r w:rsidRPr="00B078BD">
        <w:rPr>
          <w:lang w:val="en-US"/>
        </w:rPr>
        <w:t xml:space="preserve"> </w:t>
      </w:r>
      <w:r w:rsidRPr="00B078BD">
        <w:t>цикл</w:t>
      </w:r>
      <w:r w:rsidRPr="00B078BD">
        <w:rPr>
          <w:lang w:val="en-US"/>
        </w:rPr>
        <w:t xml:space="preserve"> </w:t>
      </w:r>
      <w:r w:rsidRPr="00B078BD">
        <w:rPr>
          <w:i/>
          <w:lang w:val="en-US"/>
        </w:rPr>
        <w:t>Have your say!</w:t>
      </w:r>
      <w:r w:rsidRPr="00B078BD">
        <w:rPr>
          <w:lang w:val="en-US"/>
        </w:rPr>
        <w:t xml:space="preserve"> </w:t>
      </w:r>
      <w:r w:rsidRPr="00B078BD">
        <w:t>(«Выскажись!») рассказывает о правах человека, делая акцент на правах подростков, а также о политическом устройстве США. Кроме того, учащиеся поговорят о проблеме иммиграции, прочитают отрывки из Конституции Российской Федерации и обсудят права подростков в других странах мира.</w:t>
      </w:r>
    </w:p>
    <w:p w:rsidR="008B2F7C" w:rsidRPr="00B078BD" w:rsidRDefault="008B2F7C" w:rsidP="008B2F7C">
      <w:pPr>
        <w:pStyle w:val="Default"/>
        <w:numPr>
          <w:ilvl w:val="0"/>
          <w:numId w:val="17"/>
        </w:numPr>
      </w:pPr>
      <w:r w:rsidRPr="00B078BD">
        <w:t xml:space="preserve">Пятый цикл </w:t>
      </w:r>
      <w:proofErr w:type="spellStart"/>
      <w:r w:rsidRPr="00B078BD">
        <w:rPr>
          <w:i/>
        </w:rPr>
        <w:t>The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right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job</w:t>
      </w:r>
      <w:proofErr w:type="spellEnd"/>
      <w:r w:rsidRPr="00B078BD">
        <w:t xml:space="preserve"> («Хорошая работа») расскажет о мире современных профессий, познакомит учащихся с правилами устройства на работу и поведения на собеседовании, расскажет о знаменитых россиянах, которые достигли огромных успехов в своей карьере.</w:t>
      </w:r>
    </w:p>
    <w:p w:rsidR="008B2F7C" w:rsidRPr="00B078BD" w:rsidRDefault="008B2F7C" w:rsidP="008B2F7C">
      <w:pPr>
        <w:pStyle w:val="Default"/>
        <w:numPr>
          <w:ilvl w:val="0"/>
          <w:numId w:val="17"/>
        </w:numPr>
      </w:pPr>
      <w:r w:rsidRPr="00B078BD">
        <w:t xml:space="preserve">В шестом цикле </w:t>
      </w:r>
      <w:proofErr w:type="spellStart"/>
      <w:r w:rsidRPr="00B078BD">
        <w:rPr>
          <w:i/>
        </w:rPr>
        <w:t>Living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a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good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life</w:t>
      </w:r>
      <w:proofErr w:type="spellEnd"/>
      <w:r w:rsidRPr="00B078BD">
        <w:t xml:space="preserve"> («Жить полной жизнью») речь пойдёт о спортсменах, которые достигли больших успехов, несмотря на их ограниченные возможности, о том, как правильно распоряжаться карманными деньгами, о здоровом образе жизни и привычках, которых нужно избегать.</w:t>
      </w:r>
    </w:p>
    <w:p w:rsidR="008B2F7C" w:rsidRPr="00B078BD" w:rsidRDefault="008B2F7C" w:rsidP="008B2F7C">
      <w:pPr>
        <w:pStyle w:val="Default"/>
        <w:rPr>
          <w:b/>
          <w:bCs/>
          <w:iCs/>
        </w:rPr>
      </w:pPr>
    </w:p>
    <w:p w:rsidR="008B2F7C" w:rsidRDefault="008B2F7C" w:rsidP="008B2F7C">
      <w:pPr>
        <w:pStyle w:val="Default"/>
        <w:jc w:val="center"/>
        <w:rPr>
          <w:b/>
          <w:bCs/>
          <w:iCs/>
        </w:rPr>
      </w:pPr>
      <w:r>
        <w:rPr>
          <w:b/>
          <w:bCs/>
          <w:iCs/>
        </w:rPr>
        <w:t xml:space="preserve">Тематическое содержание учебника </w:t>
      </w:r>
      <w:r w:rsidRPr="00B078BD">
        <w:rPr>
          <w:b/>
          <w:bCs/>
          <w:iCs/>
        </w:rPr>
        <w:t>11 класс</w:t>
      </w:r>
    </w:p>
    <w:p w:rsidR="008B2F7C" w:rsidRPr="00B078BD" w:rsidRDefault="008B2F7C" w:rsidP="008B2F7C">
      <w:pPr>
        <w:pStyle w:val="Default"/>
        <w:jc w:val="center"/>
        <w:rPr>
          <w:b/>
          <w:iCs/>
        </w:rPr>
      </w:pPr>
    </w:p>
    <w:p w:rsidR="008B2F7C" w:rsidRPr="00B078BD" w:rsidRDefault="008B2F7C" w:rsidP="008B2F7C">
      <w:pPr>
        <w:pStyle w:val="Default"/>
        <w:numPr>
          <w:ilvl w:val="0"/>
          <w:numId w:val="16"/>
        </w:numPr>
      </w:pPr>
      <w:r w:rsidRPr="00B078BD">
        <w:t xml:space="preserve">Первый цикл учебника </w:t>
      </w:r>
      <w:r w:rsidRPr="00B078BD">
        <w:rPr>
          <w:i/>
          <w:lang w:val="en-US"/>
        </w:rPr>
        <w:t>Learn</w:t>
      </w:r>
      <w:r w:rsidRPr="00B078BD">
        <w:rPr>
          <w:i/>
        </w:rPr>
        <w:t xml:space="preserve"> </w:t>
      </w:r>
      <w:r w:rsidRPr="00B078BD">
        <w:rPr>
          <w:i/>
          <w:lang w:val="en-US"/>
        </w:rPr>
        <w:t>to</w:t>
      </w:r>
      <w:r w:rsidRPr="00B078BD">
        <w:rPr>
          <w:i/>
        </w:rPr>
        <w:t xml:space="preserve"> </w:t>
      </w:r>
      <w:r w:rsidRPr="00B078BD">
        <w:rPr>
          <w:i/>
          <w:lang w:val="en-US"/>
        </w:rPr>
        <w:t>live</w:t>
      </w:r>
      <w:r w:rsidRPr="00B078BD">
        <w:rPr>
          <w:i/>
        </w:rPr>
        <w:t xml:space="preserve">, </w:t>
      </w:r>
      <w:r w:rsidRPr="00B078BD">
        <w:rPr>
          <w:i/>
          <w:lang w:val="en-US"/>
        </w:rPr>
        <w:t>live</w:t>
      </w:r>
      <w:r w:rsidRPr="00B078BD">
        <w:rPr>
          <w:i/>
        </w:rPr>
        <w:t xml:space="preserve"> </w:t>
      </w:r>
      <w:r w:rsidRPr="00B078BD">
        <w:rPr>
          <w:i/>
          <w:lang w:val="en-US"/>
        </w:rPr>
        <w:t>to</w:t>
      </w:r>
      <w:r w:rsidRPr="00B078BD">
        <w:rPr>
          <w:i/>
        </w:rPr>
        <w:t xml:space="preserve"> </w:t>
      </w:r>
      <w:r w:rsidRPr="00B078BD">
        <w:rPr>
          <w:i/>
          <w:lang w:val="en-US"/>
        </w:rPr>
        <w:t>learn</w:t>
      </w:r>
      <w:r w:rsidRPr="00B078BD">
        <w:t xml:space="preserve"> («Учись, чтобы жить, живи, чтобы учиться») затрагивает тему важности образования и его роли в жизни каждого человека. Учащиеся узнают интересные </w:t>
      </w:r>
      <w:proofErr w:type="gramStart"/>
      <w:r w:rsidRPr="00B078BD">
        <w:t>факты о</w:t>
      </w:r>
      <w:proofErr w:type="gramEnd"/>
      <w:r w:rsidRPr="00B078BD">
        <w:t xml:space="preserve"> современных видах обучения (например, о дистанционном обучении или обучении на дому), о юных гениях, о том, что читают их ровесники в других странах, о типах школ.</w:t>
      </w:r>
    </w:p>
    <w:p w:rsidR="008B2F7C" w:rsidRPr="00B078BD" w:rsidRDefault="008B2F7C" w:rsidP="008B2F7C">
      <w:pPr>
        <w:pStyle w:val="Default"/>
        <w:numPr>
          <w:ilvl w:val="0"/>
          <w:numId w:val="16"/>
        </w:numPr>
      </w:pPr>
      <w:r w:rsidRPr="00B078BD">
        <w:t xml:space="preserve">Второй цикл </w:t>
      </w:r>
      <w:proofErr w:type="spellStart"/>
      <w:r w:rsidRPr="00B078BD">
        <w:rPr>
          <w:i/>
        </w:rPr>
        <w:t>Travel</w:t>
      </w:r>
      <w:proofErr w:type="spellEnd"/>
      <w:r w:rsidRPr="00B078BD">
        <w:t xml:space="preserve"> («Путешествия») рассказывает о путешествиях и поездках. </w:t>
      </w:r>
      <w:proofErr w:type="gramStart"/>
      <w:r w:rsidRPr="00B078BD">
        <w:t>Учащиеся получат информацию о том, зачем необходим иностранных язык, узнают интересные факты об английском языке, о работе за границей летом, прочитают увлекательные тексты о путешествиях по зарубежным странам и республикам нашей страны.</w:t>
      </w:r>
      <w:proofErr w:type="gramEnd"/>
    </w:p>
    <w:p w:rsidR="008B2F7C" w:rsidRPr="00B078BD" w:rsidRDefault="008B2F7C" w:rsidP="008B2F7C">
      <w:pPr>
        <w:pStyle w:val="Default"/>
        <w:numPr>
          <w:ilvl w:val="0"/>
          <w:numId w:val="16"/>
        </w:numPr>
      </w:pPr>
      <w:r w:rsidRPr="00B078BD">
        <w:t xml:space="preserve">В третьем цикле </w:t>
      </w:r>
      <w:proofErr w:type="spellStart"/>
      <w:r w:rsidRPr="00B078BD">
        <w:rPr>
          <w:i/>
        </w:rPr>
        <w:t>The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individual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and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society</w:t>
      </w:r>
      <w:proofErr w:type="spellEnd"/>
      <w:r w:rsidRPr="00B078BD">
        <w:t xml:space="preserve"> («Человек и общество») рассматриваются проблемы современного общества, его типы и роль в нашей жизни, распространённые стереотипы по отношению к странам изучаемого языка и России, проблемы взросления. Учащиеся также узнают о том, что такое «модели для подражания», прочитают текст о национальном характере и узнают об официальных церемониях в разных странах.</w:t>
      </w:r>
    </w:p>
    <w:p w:rsidR="008B2F7C" w:rsidRPr="00B078BD" w:rsidRDefault="008B2F7C" w:rsidP="008B2F7C">
      <w:pPr>
        <w:pStyle w:val="Default"/>
        <w:numPr>
          <w:ilvl w:val="0"/>
          <w:numId w:val="16"/>
        </w:numPr>
      </w:pPr>
      <w:r w:rsidRPr="00B078BD">
        <w:lastRenderedPageBreak/>
        <w:t xml:space="preserve">Четвёртый цикл </w:t>
      </w:r>
      <w:proofErr w:type="spellStart"/>
      <w:r w:rsidRPr="00B078BD">
        <w:rPr>
          <w:i/>
        </w:rPr>
        <w:t>Relations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and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family</w:t>
      </w:r>
      <w:proofErr w:type="spellEnd"/>
      <w:r w:rsidRPr="00B078BD">
        <w:t xml:space="preserve"> («Взаимоотношения и семья») рассказывает о семейных взаимоотношениях, о важности дружбы и общения, о необходимости оказывать помощь близким людям. Учащиеся прочитают тексты о проблемах подростков, о том, как разрешить конфликтные ситуации в школе и дома, и о том, как важно заботиться о своём здоровье и здоровье своих близких.</w:t>
      </w:r>
    </w:p>
    <w:p w:rsidR="008B2F7C" w:rsidRPr="00B078BD" w:rsidRDefault="008B2F7C" w:rsidP="008B2F7C">
      <w:pPr>
        <w:pStyle w:val="Default"/>
        <w:numPr>
          <w:ilvl w:val="0"/>
          <w:numId w:val="16"/>
        </w:numPr>
      </w:pPr>
      <w:r w:rsidRPr="00B078BD">
        <w:t xml:space="preserve">Пятый цикл </w:t>
      </w:r>
      <w:proofErr w:type="spellStart"/>
      <w:r w:rsidRPr="00B078BD">
        <w:rPr>
          <w:i/>
        </w:rPr>
        <w:t>The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media</w:t>
      </w:r>
      <w:proofErr w:type="spellEnd"/>
      <w:r w:rsidRPr="00B078BD">
        <w:t xml:space="preserve"> («Средства массовой информации») расскажет о СМИ прошлого и настоящего, познакомит с профессией журналиста, рекламой и с современным понятием «гражданская журналистика». Учащиеся прочитают информацию об истории СМИ, их роли в современном мире, научатся писать газетные статьи.</w:t>
      </w:r>
    </w:p>
    <w:p w:rsidR="008B2F7C" w:rsidRPr="00B078BD" w:rsidRDefault="008B2F7C" w:rsidP="008B2F7C">
      <w:pPr>
        <w:pStyle w:val="Default"/>
        <w:numPr>
          <w:ilvl w:val="0"/>
          <w:numId w:val="16"/>
        </w:numPr>
      </w:pPr>
      <w:r w:rsidRPr="00B078BD">
        <w:t xml:space="preserve">В шестом цикле </w:t>
      </w:r>
      <w:proofErr w:type="spellStart"/>
      <w:r w:rsidRPr="00B078BD">
        <w:rPr>
          <w:i/>
        </w:rPr>
        <w:t>The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world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of</w:t>
      </w:r>
      <w:proofErr w:type="spellEnd"/>
      <w:r w:rsidRPr="00B078BD">
        <w:rPr>
          <w:i/>
        </w:rPr>
        <w:t xml:space="preserve"> </w:t>
      </w:r>
      <w:proofErr w:type="spellStart"/>
      <w:r w:rsidRPr="00B078BD">
        <w:rPr>
          <w:i/>
        </w:rPr>
        <w:t>work</w:t>
      </w:r>
      <w:proofErr w:type="spellEnd"/>
      <w:r w:rsidRPr="00B078BD">
        <w:t xml:space="preserve"> («Мир работы») речь пойдёт о современных тенденциях в трудоустройстве и мире бизнеса, о важности правильного выбора профессии, о том, как вести себя в новом коллективе, и о необходимых навыках межличностного общения. Учащиеся также узнают о необычных профессиях и о том, какая работа считается лучшей в мире.</w:t>
      </w:r>
    </w:p>
    <w:p w:rsidR="008B2F7C" w:rsidRDefault="008B2F7C" w:rsidP="008B2F7C">
      <w:pPr>
        <w:pStyle w:val="Default"/>
      </w:pPr>
    </w:p>
    <w:p w:rsidR="008B2F7C" w:rsidRDefault="008B2F7C" w:rsidP="008B2F7C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</w:t>
      </w:r>
      <w:r w:rsidRPr="002C2152">
        <w:rPr>
          <w:b/>
          <w:bCs/>
        </w:rPr>
        <w:t>Тематиче</w:t>
      </w:r>
      <w:r>
        <w:rPr>
          <w:b/>
          <w:bCs/>
        </w:rPr>
        <w:t>ское планирование. 10 класс (102</w:t>
      </w:r>
      <w:r w:rsidRPr="002C2152">
        <w:rPr>
          <w:b/>
          <w:bCs/>
        </w:rPr>
        <w:t xml:space="preserve"> ч)</w:t>
      </w:r>
    </w:p>
    <w:p w:rsidR="008B2F7C" w:rsidRPr="002C2152" w:rsidRDefault="008B2F7C" w:rsidP="008B2F7C">
      <w:pPr>
        <w:pStyle w:val="Default"/>
        <w:rPr>
          <w:b/>
          <w:bCs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3"/>
        <w:gridCol w:w="5245"/>
      </w:tblGrid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Тема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Количество часов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Повседневная жизнь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Домашние обязанности. Покупки. Общение в семье и в школе. Семейные традиции. Общение с друзьями и знакомыми. Переписка с друзьями.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</w:pPr>
            <w:r>
              <w:t>14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Здоровье</w:t>
            </w:r>
          </w:p>
          <w:p w:rsidR="008B2F7C" w:rsidRPr="002C2152" w:rsidRDefault="008B2F7C" w:rsidP="006674C2">
            <w:pPr>
              <w:pStyle w:val="Default"/>
              <w:rPr>
                <w:b/>
              </w:rPr>
            </w:pPr>
            <w:r w:rsidRPr="002C2152">
              <w:t xml:space="preserve">Посещение  врача. Здоровый образ жизни.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8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Спорт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>Активный отдых. Экстремальные виды спорта.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7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Профессии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>Современные профессии. Планы на будущее, проблемы выбора профессии. Образование и профессии.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</w:pPr>
            <w:r>
              <w:t>14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Современная молодежь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>Увлечения и интересы. Связь с предыдущими поколениями. Образовательные поездки.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</w:pPr>
            <w:r w:rsidRPr="002C2152">
              <w:t>15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Страны изучаемого языка</w:t>
            </w:r>
          </w:p>
          <w:p w:rsidR="008B2F7C" w:rsidRPr="002C2152" w:rsidRDefault="008B2F7C" w:rsidP="006674C2">
            <w:pPr>
              <w:pStyle w:val="Default"/>
              <w:rPr>
                <w:b/>
              </w:rPr>
            </w:pPr>
            <w:r w:rsidRPr="002C2152">
              <w:t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8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Иностранные языки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Изучение иностранных языков. Иностранные языки в профессиональной деятельности и для повседневного общения. Выдающиеся личности, повлиявшие </w:t>
            </w:r>
            <w:r w:rsidRPr="002C2152">
              <w:lastRenderedPageBreak/>
              <w:t>на развитие культуры и науки России и стран изучаемого языка.</w:t>
            </w:r>
            <w:r w:rsidRPr="002C2152">
              <w:rPr>
                <w:b/>
              </w:rPr>
              <w:t xml:space="preserve">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lastRenderedPageBreak/>
              <w:t>7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lastRenderedPageBreak/>
              <w:t>Природа и экология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</w:pPr>
            <w:r>
              <w:t>14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Научно-технический прогресс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>Прогресс в науке. Космос. Новые информационные технологии.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</w:pPr>
            <w:r>
              <w:t>15</w:t>
            </w:r>
          </w:p>
        </w:tc>
      </w:tr>
    </w:tbl>
    <w:p w:rsidR="008B2F7C" w:rsidRPr="002C2152" w:rsidRDefault="008B2F7C" w:rsidP="008B2F7C">
      <w:pPr>
        <w:pStyle w:val="Default"/>
      </w:pPr>
    </w:p>
    <w:p w:rsidR="008B2F7C" w:rsidRPr="002C2152" w:rsidRDefault="008B2F7C" w:rsidP="008B2F7C">
      <w:pPr>
        <w:pStyle w:val="Default"/>
      </w:pPr>
    </w:p>
    <w:p w:rsidR="008B2F7C" w:rsidRDefault="008B2F7C" w:rsidP="008B2F7C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</w:t>
      </w:r>
      <w:r w:rsidRPr="002C2152">
        <w:rPr>
          <w:b/>
          <w:bCs/>
        </w:rPr>
        <w:t>Тематиче</w:t>
      </w:r>
      <w:r>
        <w:rPr>
          <w:b/>
          <w:bCs/>
        </w:rPr>
        <w:t>ское планирование. 11 класс (102</w:t>
      </w:r>
      <w:r w:rsidRPr="002C2152">
        <w:rPr>
          <w:b/>
          <w:bCs/>
        </w:rPr>
        <w:t xml:space="preserve"> ч)</w:t>
      </w:r>
    </w:p>
    <w:p w:rsidR="008B2F7C" w:rsidRPr="002C2152" w:rsidRDefault="008B2F7C" w:rsidP="008B2F7C">
      <w:pPr>
        <w:pStyle w:val="Default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3"/>
        <w:gridCol w:w="5245"/>
      </w:tblGrid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Тема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Количество часов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Повседневная жизнь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Домашние обязанности. Покупки. Общение в семье и в школе. Семейные традиции. Общение с друзьями и знакомыми. Переписка с друзьями. 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10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Здоровье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Посещение  врача. Здоровый образ жизни.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10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Спорт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Активный отдых. Экстремальные виды спорта.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707AC6" w:rsidRDefault="008B2F7C" w:rsidP="006674C2">
            <w:pPr>
              <w:pStyle w:val="Default"/>
            </w:pPr>
            <w:r>
              <w:rPr>
                <w:lang w:val="en-US"/>
              </w:rPr>
              <w:t>11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Городская и сельская жизнь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Особенности городской и сельской жизни в России и странах изучаемого языка. Городская инфраструктура. Сельское хозяйство.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10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Научно-технический прогресс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Прогресс в науке. Космос. Новые информационные технологии.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707AC6" w:rsidRDefault="008B2F7C" w:rsidP="006674C2">
            <w:pPr>
              <w:pStyle w:val="Default"/>
            </w:pPr>
            <w:r>
              <w:rPr>
                <w:lang w:val="en-US"/>
              </w:rPr>
              <w:t>11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Природа и экология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12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Современная молодежь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Увлечения и интересы. Связь с предыдущими поколениями. Образовательные поездки.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707AC6" w:rsidRDefault="008B2F7C" w:rsidP="006674C2">
            <w:pPr>
              <w:pStyle w:val="Default"/>
            </w:pPr>
            <w:r>
              <w:rPr>
                <w:lang w:val="en-US"/>
              </w:rPr>
              <w:t>11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Профессии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 xml:space="preserve">Современные профессии. Планы на будущее, проблемы выбора профессии. Образование и профессии.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12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t>Страны изучаемого языка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lastRenderedPageBreak/>
      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lastRenderedPageBreak/>
              <w:t>8</w:t>
            </w:r>
          </w:p>
        </w:tc>
      </w:tr>
      <w:tr w:rsidR="008B2F7C" w:rsidRPr="002C2152" w:rsidTr="006674C2">
        <w:tc>
          <w:tcPr>
            <w:tcW w:w="8613" w:type="dxa"/>
          </w:tcPr>
          <w:p w:rsidR="008B2F7C" w:rsidRPr="002C2152" w:rsidRDefault="008B2F7C" w:rsidP="006674C2">
            <w:pPr>
              <w:pStyle w:val="Default"/>
            </w:pPr>
            <w:r w:rsidRPr="002C2152">
              <w:rPr>
                <w:b/>
              </w:rPr>
              <w:lastRenderedPageBreak/>
              <w:t>Иностранные языки</w:t>
            </w:r>
          </w:p>
          <w:p w:rsidR="008B2F7C" w:rsidRPr="002C2152" w:rsidRDefault="008B2F7C" w:rsidP="006674C2">
            <w:pPr>
              <w:pStyle w:val="Default"/>
            </w:pPr>
            <w:r w:rsidRPr="002C2152">
      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B2F7C" w:rsidRPr="002C2152" w:rsidRDefault="008B2F7C" w:rsidP="006674C2">
            <w:pPr>
              <w:pStyle w:val="Default"/>
              <w:rPr>
                <w:lang w:val="en-US"/>
              </w:rPr>
            </w:pPr>
            <w:r w:rsidRPr="002C2152">
              <w:rPr>
                <w:lang w:val="en-US"/>
              </w:rPr>
              <w:t>7</w:t>
            </w:r>
          </w:p>
        </w:tc>
      </w:tr>
    </w:tbl>
    <w:p w:rsidR="008B2F7C" w:rsidRPr="002C2152" w:rsidRDefault="008B2F7C" w:rsidP="008B2F7C">
      <w:pPr>
        <w:pStyle w:val="Default"/>
      </w:pPr>
    </w:p>
    <w:sectPr w:rsidR="008B2F7C" w:rsidRPr="002C2152" w:rsidSect="007C0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22F"/>
    <w:multiLevelType w:val="hybridMultilevel"/>
    <w:tmpl w:val="F9281B8C"/>
    <w:lvl w:ilvl="0" w:tplc="784A128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7541C"/>
    <w:multiLevelType w:val="hybridMultilevel"/>
    <w:tmpl w:val="2764A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5B2519"/>
    <w:multiLevelType w:val="hybridMultilevel"/>
    <w:tmpl w:val="E9AE7C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0D110D"/>
    <w:multiLevelType w:val="hybridMultilevel"/>
    <w:tmpl w:val="ABB0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F3D75"/>
    <w:multiLevelType w:val="hybridMultilevel"/>
    <w:tmpl w:val="ED5CA3C8"/>
    <w:lvl w:ilvl="0" w:tplc="DD220EE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B4641"/>
    <w:multiLevelType w:val="hybridMultilevel"/>
    <w:tmpl w:val="F92830A0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8">
    <w:nsid w:val="1F221AF9"/>
    <w:multiLevelType w:val="multilevel"/>
    <w:tmpl w:val="039CB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b/>
        <w:u w:val="single"/>
      </w:rPr>
    </w:lvl>
  </w:abstractNum>
  <w:abstractNum w:abstractNumId="9">
    <w:nsid w:val="1F6340D4"/>
    <w:multiLevelType w:val="hybridMultilevel"/>
    <w:tmpl w:val="ADA8A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766FC8"/>
    <w:multiLevelType w:val="hybridMultilevel"/>
    <w:tmpl w:val="17487C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3FD559C"/>
    <w:multiLevelType w:val="hybridMultilevel"/>
    <w:tmpl w:val="121E7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B57D1"/>
    <w:multiLevelType w:val="hybridMultilevel"/>
    <w:tmpl w:val="643E0F5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258C27C7"/>
    <w:multiLevelType w:val="hybridMultilevel"/>
    <w:tmpl w:val="78B43820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043CC"/>
    <w:multiLevelType w:val="hybridMultilevel"/>
    <w:tmpl w:val="39DAE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83D03"/>
    <w:multiLevelType w:val="hybridMultilevel"/>
    <w:tmpl w:val="9E302F54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755D1D"/>
    <w:multiLevelType w:val="hybridMultilevel"/>
    <w:tmpl w:val="EFA05D9C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13C8F"/>
    <w:multiLevelType w:val="hybridMultilevel"/>
    <w:tmpl w:val="DE363C66"/>
    <w:lvl w:ilvl="0" w:tplc="784A128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E50CA"/>
    <w:multiLevelType w:val="hybridMultilevel"/>
    <w:tmpl w:val="474CBB28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64741F"/>
    <w:multiLevelType w:val="hybridMultilevel"/>
    <w:tmpl w:val="56242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64F2DF0"/>
    <w:multiLevelType w:val="hybridMultilevel"/>
    <w:tmpl w:val="7B1C5D7C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FB4EF0"/>
    <w:multiLevelType w:val="hybridMultilevel"/>
    <w:tmpl w:val="95A8EA34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F2D87"/>
    <w:multiLevelType w:val="hybridMultilevel"/>
    <w:tmpl w:val="1B5846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9D47DDF"/>
    <w:multiLevelType w:val="hybridMultilevel"/>
    <w:tmpl w:val="5F20A2B2"/>
    <w:lvl w:ilvl="0" w:tplc="784A128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E34539"/>
    <w:multiLevelType w:val="hybridMultilevel"/>
    <w:tmpl w:val="CC3A74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DF91950"/>
    <w:multiLevelType w:val="hybridMultilevel"/>
    <w:tmpl w:val="D9369106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A77569"/>
    <w:multiLevelType w:val="hybridMultilevel"/>
    <w:tmpl w:val="30EAF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0D7778"/>
    <w:multiLevelType w:val="hybridMultilevel"/>
    <w:tmpl w:val="24CE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A05A75"/>
    <w:multiLevelType w:val="hybridMultilevel"/>
    <w:tmpl w:val="E488E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A5FBA"/>
    <w:multiLevelType w:val="hybridMultilevel"/>
    <w:tmpl w:val="40E05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C0E88"/>
    <w:multiLevelType w:val="hybridMultilevel"/>
    <w:tmpl w:val="653C2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957FA5"/>
    <w:multiLevelType w:val="hybridMultilevel"/>
    <w:tmpl w:val="24264414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9584A"/>
    <w:multiLevelType w:val="hybridMultilevel"/>
    <w:tmpl w:val="24264C90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757E5"/>
    <w:multiLevelType w:val="hybridMultilevel"/>
    <w:tmpl w:val="6538A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6A51E6"/>
    <w:multiLevelType w:val="hybridMultilevel"/>
    <w:tmpl w:val="6A769F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D7502FE"/>
    <w:multiLevelType w:val="hybridMultilevel"/>
    <w:tmpl w:val="7F763F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BAA99AE">
      <w:start w:val="15"/>
      <w:numFmt w:val="bullet"/>
      <w:lvlText w:val=""/>
      <w:lvlJc w:val="left"/>
      <w:pPr>
        <w:ind w:left="536" w:hanging="360"/>
      </w:pPr>
      <w:rPr>
        <w:rFonts w:ascii="Wingdings" w:eastAsia="Calibri" w:hAnsi="Wingdings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3524EB"/>
    <w:multiLevelType w:val="hybridMultilevel"/>
    <w:tmpl w:val="0472F8C2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B68C7"/>
    <w:multiLevelType w:val="hybridMultilevel"/>
    <w:tmpl w:val="9BC8DBF6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5E7B33"/>
    <w:multiLevelType w:val="hybridMultilevel"/>
    <w:tmpl w:val="AC12AA18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F36668"/>
    <w:multiLevelType w:val="hybridMultilevel"/>
    <w:tmpl w:val="6180FF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9BA307F"/>
    <w:multiLevelType w:val="hybridMultilevel"/>
    <w:tmpl w:val="81FAB5D2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BC3CE1"/>
    <w:multiLevelType w:val="hybridMultilevel"/>
    <w:tmpl w:val="456A8448"/>
    <w:lvl w:ilvl="0" w:tplc="237E11C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ED1356"/>
    <w:multiLevelType w:val="hybridMultilevel"/>
    <w:tmpl w:val="1206B6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3"/>
  </w:num>
  <w:num w:numId="3">
    <w:abstractNumId w:val="39"/>
  </w:num>
  <w:num w:numId="4">
    <w:abstractNumId w:val="38"/>
  </w:num>
  <w:num w:numId="5">
    <w:abstractNumId w:val="20"/>
  </w:num>
  <w:num w:numId="6">
    <w:abstractNumId w:val="37"/>
  </w:num>
  <w:num w:numId="7">
    <w:abstractNumId w:val="22"/>
  </w:num>
  <w:num w:numId="8">
    <w:abstractNumId w:val="6"/>
  </w:num>
  <w:num w:numId="9">
    <w:abstractNumId w:val="32"/>
  </w:num>
  <w:num w:numId="10">
    <w:abstractNumId w:val="42"/>
  </w:num>
  <w:num w:numId="11">
    <w:abstractNumId w:val="16"/>
  </w:num>
  <w:num w:numId="12">
    <w:abstractNumId w:val="26"/>
  </w:num>
  <w:num w:numId="13">
    <w:abstractNumId w:val="18"/>
  </w:num>
  <w:num w:numId="14">
    <w:abstractNumId w:val="15"/>
  </w:num>
  <w:num w:numId="15">
    <w:abstractNumId w:val="9"/>
  </w:num>
  <w:num w:numId="16">
    <w:abstractNumId w:val="1"/>
  </w:num>
  <w:num w:numId="17">
    <w:abstractNumId w:val="36"/>
  </w:num>
  <w:num w:numId="18">
    <w:abstractNumId w:val="41"/>
  </w:num>
  <w:num w:numId="19">
    <w:abstractNumId w:val="13"/>
  </w:num>
  <w:num w:numId="20">
    <w:abstractNumId w:val="7"/>
  </w:num>
  <w:num w:numId="21">
    <w:abstractNumId w:val="8"/>
  </w:num>
  <w:num w:numId="22">
    <w:abstractNumId w:val="34"/>
  </w:num>
  <w:num w:numId="23">
    <w:abstractNumId w:val="27"/>
  </w:num>
  <w:num w:numId="24">
    <w:abstractNumId w:val="30"/>
  </w:num>
  <w:num w:numId="25">
    <w:abstractNumId w:val="14"/>
  </w:num>
  <w:num w:numId="26">
    <w:abstractNumId w:val="31"/>
  </w:num>
  <w:num w:numId="27">
    <w:abstractNumId w:val="4"/>
  </w:num>
  <w:num w:numId="28">
    <w:abstractNumId w:val="0"/>
  </w:num>
  <w:num w:numId="29">
    <w:abstractNumId w:val="17"/>
  </w:num>
  <w:num w:numId="30">
    <w:abstractNumId w:val="24"/>
  </w:num>
  <w:num w:numId="31">
    <w:abstractNumId w:val="40"/>
  </w:num>
  <w:num w:numId="32">
    <w:abstractNumId w:val="25"/>
  </w:num>
  <w:num w:numId="33">
    <w:abstractNumId w:val="10"/>
  </w:num>
  <w:num w:numId="34">
    <w:abstractNumId w:val="35"/>
  </w:num>
  <w:num w:numId="35">
    <w:abstractNumId w:val="43"/>
  </w:num>
  <w:num w:numId="36">
    <w:abstractNumId w:val="28"/>
  </w:num>
  <w:num w:numId="37">
    <w:abstractNumId w:val="29"/>
  </w:num>
  <w:num w:numId="38">
    <w:abstractNumId w:val="11"/>
  </w:num>
  <w:num w:numId="39">
    <w:abstractNumId w:val="2"/>
  </w:num>
  <w:num w:numId="40">
    <w:abstractNumId w:val="19"/>
  </w:num>
  <w:num w:numId="41">
    <w:abstractNumId w:val="12"/>
  </w:num>
  <w:num w:numId="42">
    <w:abstractNumId w:val="23"/>
  </w:num>
  <w:num w:numId="43">
    <w:abstractNumId w:val="3"/>
  </w:num>
  <w:num w:numId="44">
    <w:abstractNumId w:val="2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43FED"/>
    <w:rsid w:val="00094C99"/>
    <w:rsid w:val="00643FED"/>
    <w:rsid w:val="008B2F7C"/>
    <w:rsid w:val="00A538D1"/>
    <w:rsid w:val="00C9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next w:val="a3"/>
    <w:uiPriority w:val="59"/>
    <w:rsid w:val="008B2F7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B2F7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2F7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2F7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8B2F7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B2F7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5615</Words>
  <Characters>32008</Characters>
  <Application>Microsoft Office Word</Application>
  <DocSecurity>0</DocSecurity>
  <Lines>266</Lines>
  <Paragraphs>75</Paragraphs>
  <ScaleCrop>false</ScaleCrop>
  <Company/>
  <LinksUpToDate>false</LinksUpToDate>
  <CharactersWithSpaces>37548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4</cp:revision>
  <dcterms:created xsi:type="dcterms:W3CDTF">2023-08-29T07:02:00Z</dcterms:created>
  <dcterms:modified xsi:type="dcterms:W3CDTF">2023-08-29T09:49:00Z</dcterms:modified>
</cp:coreProperties>
</file>