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BBF" w:rsidRDefault="00D52BBF" w:rsidP="00D52BBF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D52BBF" w:rsidRDefault="00D52BBF" w:rsidP="00D52BBF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 рабочей программе</w:t>
      </w:r>
    </w:p>
    <w:p w:rsidR="00D52BBF" w:rsidRDefault="00D52BBF" w:rsidP="00D52BBF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по курсу «Основы предпринимательства» </w:t>
      </w:r>
      <w:r w:rsidR="00594950">
        <w:rPr>
          <w:rFonts w:ascii="Times New Roman" w:eastAsia="Times New Roman" w:hAnsi="Times New Roman"/>
          <w:b/>
          <w:sz w:val="32"/>
          <w:szCs w:val="32"/>
        </w:rPr>
        <w:t>10-</w:t>
      </w:r>
      <w:r>
        <w:rPr>
          <w:rFonts w:ascii="Times New Roman" w:eastAsia="Times New Roman" w:hAnsi="Times New Roman"/>
          <w:b/>
          <w:sz w:val="32"/>
          <w:szCs w:val="32"/>
        </w:rPr>
        <w:t>11 классы</w:t>
      </w:r>
    </w:p>
    <w:bookmarkEnd w:id="0"/>
    <w:p w:rsidR="00000000" w:rsidRDefault="00594950"/>
    <w:p w:rsidR="00D52BBF" w:rsidRPr="00490795" w:rsidRDefault="00D52BBF" w:rsidP="00D52BBF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i/>
          <w:color w:val="auto"/>
          <w:lang w:val="ru-RU"/>
        </w:rPr>
        <w:t>Нормативную правовую основу</w:t>
      </w:r>
      <w:r w:rsidRPr="00490795">
        <w:rPr>
          <w:rFonts w:ascii="Times New Roman" w:hAnsi="Times New Roman" w:cs="Times New Roman"/>
          <w:color w:val="auto"/>
          <w:lang w:val="ru-RU"/>
        </w:rPr>
        <w:t xml:space="preserve"> настоящей примерной образовательной программы по учебному курсу «Основы предпринимательства» составляют следующие документы: Федеральный закон от 29 декабря 2012 г. № 273-ФЗ «Об образовании в Российской Федерации» (далее – Федеральный закон об образовании); приказ Министерства образования и науки РФ от 17 мая 2012 г. № 413 «Об утверждении федерального государственного образовательного стандарта среднего общего образования» (в редакции приказа </w:t>
      </w:r>
      <w:proofErr w:type="spellStart"/>
      <w:r w:rsidRPr="00490795">
        <w:rPr>
          <w:rFonts w:ascii="Times New Roman" w:hAnsi="Times New Roman" w:cs="Times New Roman"/>
          <w:color w:val="auto"/>
          <w:lang w:val="ru-RU"/>
        </w:rPr>
        <w:t>Минобрнауки</w:t>
      </w:r>
      <w:proofErr w:type="spellEnd"/>
      <w:r w:rsidRPr="00490795">
        <w:rPr>
          <w:rFonts w:ascii="Times New Roman" w:hAnsi="Times New Roman" w:cs="Times New Roman"/>
          <w:color w:val="auto"/>
          <w:lang w:val="ru-RU"/>
        </w:rPr>
        <w:t xml:space="preserve"> России от 31 декабря 2015 г. № 1577).</w:t>
      </w:r>
    </w:p>
    <w:p w:rsidR="00D52BBF" w:rsidRPr="00490795" w:rsidRDefault="00D52BBF" w:rsidP="00D52BBF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Примерная образовательная программа (далее – Программа) разработана на основе требований Федерального государственного образовательного стандарта среднего общего образования к результатам освоения основной образовательной программы среднего общего образования предметной области «Общественные науки».</w:t>
      </w:r>
    </w:p>
    <w:p w:rsidR="00D52BBF" w:rsidRPr="00490795" w:rsidRDefault="00D52BBF" w:rsidP="00D52BBF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 xml:space="preserve">Программа включает пояснительную записку, в которой раскрываются цели изучения основ предпринимательства, даётся общая характеристика курса, определяется место учебного курса «Основы предпринимательства» в учебном плане, раскрываются основные подходы к отбору содержания курса, характеризуются его основные содержательные линии. </w:t>
      </w:r>
    </w:p>
    <w:p w:rsidR="00D52BBF" w:rsidRPr="00490795" w:rsidRDefault="00D52BBF" w:rsidP="00D52BBF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 xml:space="preserve">Программа устанавливает требования к результатам освоения основной образовательной программы среднего общего образования на личностном, </w:t>
      </w:r>
      <w:proofErr w:type="spellStart"/>
      <w:r w:rsidRPr="00490795">
        <w:rPr>
          <w:rFonts w:ascii="Times New Roman" w:hAnsi="Times New Roman" w:cs="Times New Roman"/>
          <w:color w:val="auto"/>
          <w:lang w:val="ru-RU"/>
        </w:rPr>
        <w:t>метапредметном</w:t>
      </w:r>
      <w:proofErr w:type="spellEnd"/>
      <w:r w:rsidRPr="00490795">
        <w:rPr>
          <w:rFonts w:ascii="Times New Roman" w:hAnsi="Times New Roman" w:cs="Times New Roman"/>
          <w:color w:val="auto"/>
          <w:lang w:val="ru-RU"/>
        </w:rPr>
        <w:t xml:space="preserve"> и предметном уровнях, примерное содержание учебного курса «Основы предпринимательства».</w:t>
      </w:r>
    </w:p>
    <w:p w:rsidR="00D52BBF" w:rsidRPr="00490795" w:rsidRDefault="00D52BBF" w:rsidP="00D52BBF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 xml:space="preserve">Программа определяет содержание учебного курса, основные </w:t>
      </w:r>
      <w:proofErr w:type="gramStart"/>
      <w:r w:rsidRPr="00490795">
        <w:rPr>
          <w:rFonts w:ascii="Times New Roman" w:hAnsi="Times New Roman" w:cs="Times New Roman"/>
          <w:color w:val="auto"/>
          <w:lang w:val="ru-RU"/>
        </w:rPr>
        <w:t>методические подходы</w:t>
      </w:r>
      <w:proofErr w:type="gramEnd"/>
      <w:r w:rsidRPr="00490795">
        <w:rPr>
          <w:rFonts w:ascii="Times New Roman" w:hAnsi="Times New Roman" w:cs="Times New Roman"/>
          <w:color w:val="auto"/>
          <w:lang w:val="ru-RU"/>
        </w:rPr>
        <w:t xml:space="preserve"> к обучению, воспитанию и развитию у обучающихся компетенций предпринимательской грамотности. </w:t>
      </w:r>
    </w:p>
    <w:p w:rsidR="00D52BBF" w:rsidRPr="00490795" w:rsidRDefault="00D52BBF" w:rsidP="00D52BBF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Программа по курсу «Основы предпринимательства» для 10–11 классов общеобразовательных организаций подготовлена в соответствии с требованиями ФГОС СОО.</w:t>
      </w:r>
    </w:p>
    <w:p w:rsidR="00D52BBF" w:rsidRPr="00490795" w:rsidRDefault="00D52BBF" w:rsidP="00D52BBF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Содержание среднего общего образования отражает комплексный подход к изучению экономической среды в целом и её пространственной дифференциации в условиях разных территорий.</w:t>
      </w:r>
    </w:p>
    <w:p w:rsidR="00D52BBF" w:rsidRPr="00490795" w:rsidRDefault="00D52BBF" w:rsidP="00D52BBF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В основу содержания учебного курса положено изучение влияния экономической среды на жизнь и деятельность человека и общества. Изучение основ предпринимательства в школе позволяет сформировать комплексное, системное и социально ориентированное представление об обществе, являющееся одной из основ практической повседневной жизни. Кроме того, курс знакомит обучающихся с экономическими понятиями, с комплексом знаний по экономике, минимально необходимых современному человеку России.</w:t>
      </w:r>
    </w:p>
    <w:p w:rsidR="00D52BBF" w:rsidRPr="00490795" w:rsidRDefault="00D52BBF" w:rsidP="00D52BBF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Содержание экономического образования в средней школе формирует у школьников знания основ экономического пространства на местном, региональном и глобальном уровнях, а также умения правильно ориентироваться в них.</w:t>
      </w:r>
    </w:p>
    <w:p w:rsidR="00D52BBF" w:rsidRPr="00490795" w:rsidRDefault="00D52BBF" w:rsidP="00D52BBF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proofErr w:type="gramStart"/>
      <w:r w:rsidRPr="00490795">
        <w:rPr>
          <w:rFonts w:ascii="Times New Roman" w:hAnsi="Times New Roman" w:cs="Times New Roman"/>
          <w:color w:val="auto"/>
          <w:lang w:val="ru-RU"/>
        </w:rPr>
        <w:lastRenderedPageBreak/>
        <w:t>Педагогический синтез макро и микроэкономических основ курса «Основы предпринимательства»» позволяет организовать деятельность обучающихся по освоению, изменению и преобразованию окружающей среды на основе идеи разумного, гармонического взаимодействия природы и общества, социальной ответственности каждого человека за сохранение жизни, в то же время формирует бережное отношение к природным богатствам, истории и культуре своего Отечества.</w:t>
      </w:r>
      <w:proofErr w:type="gramEnd"/>
    </w:p>
    <w:p w:rsidR="00D52BBF" w:rsidRPr="00490795" w:rsidRDefault="00D52BBF" w:rsidP="00D52BBF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 xml:space="preserve">Курс «Основы предпринимательства» на ступени среднего общего образования направлен на формирование у обучающихся представлений о специфике организации системы хозяйствования на различных уровнях. Отбор содержания проведён с учётом </w:t>
      </w:r>
      <w:proofErr w:type="spellStart"/>
      <w:r w:rsidRPr="00490795">
        <w:rPr>
          <w:rFonts w:ascii="Times New Roman" w:hAnsi="Times New Roman" w:cs="Times New Roman"/>
          <w:color w:val="auto"/>
          <w:lang w:val="ru-RU"/>
        </w:rPr>
        <w:t>культуросообразного</w:t>
      </w:r>
      <w:proofErr w:type="spellEnd"/>
      <w:r w:rsidRPr="00490795">
        <w:rPr>
          <w:rFonts w:ascii="Times New Roman" w:hAnsi="Times New Roman" w:cs="Times New Roman"/>
          <w:color w:val="auto"/>
          <w:lang w:val="ru-RU"/>
        </w:rPr>
        <w:t xml:space="preserve"> подхода, в соответствии с которым обучающиеся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 для повседневной жизни и практической деятельности. Программа по курсу строится с учётом следующих содержательных линий: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общее представление о предпринимательстве;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требования, предъявляемые к предпринимателю на современном этапе развития общества;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маркетинг;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управление и планирование бизнесом.</w:t>
      </w:r>
    </w:p>
    <w:p w:rsidR="00D52BBF" w:rsidRPr="00490795" w:rsidRDefault="00D52BBF" w:rsidP="00D52BBF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Содержание курса «Основы предпринимательства» в 10–11 классах структурировано по шести темам: «Что такое предпринимательство», «Каким должен быть предприниматель», «Как стать предпринимателем», «Маркетинг», «Как управлять бизнесом», «Бизнес-планирование», рассчитанным на 35 часов изучения.</w:t>
      </w:r>
    </w:p>
    <w:p w:rsidR="00D52BBF" w:rsidRPr="00490795" w:rsidRDefault="00D52BBF" w:rsidP="00D52BBF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 w:rsidRPr="00490795">
        <w:rPr>
          <w:rFonts w:ascii="Times New Roman" w:hAnsi="Times New Roman" w:cs="Times New Roman"/>
          <w:b/>
          <w:color w:val="auto"/>
          <w:lang w:val="ru-RU"/>
        </w:rPr>
        <w:t>Место учебного курса «Основы предпринимательства» в учебном плане</w:t>
      </w:r>
    </w:p>
    <w:p w:rsidR="00D52BBF" w:rsidRPr="00490795" w:rsidRDefault="00D52BBF" w:rsidP="00D52BBF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 xml:space="preserve">Курс «Основы предпринимательства» может быть включён в учебный план </w:t>
      </w:r>
      <w:proofErr w:type="gramStart"/>
      <w:r w:rsidRPr="00490795">
        <w:rPr>
          <w:rFonts w:ascii="Times New Roman" w:hAnsi="Times New Roman" w:cs="Times New Roman"/>
          <w:color w:val="auto"/>
          <w:lang w:val="ru-RU"/>
        </w:rPr>
        <w:t>для</w:t>
      </w:r>
      <w:proofErr w:type="gramEnd"/>
      <w:r w:rsidRPr="00490795">
        <w:rPr>
          <w:rFonts w:ascii="Times New Roman" w:hAnsi="Times New Roman" w:cs="Times New Roman"/>
          <w:color w:val="auto"/>
          <w:lang w:val="ru-RU"/>
        </w:rPr>
        <w:t>: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 xml:space="preserve">технологического профиля в группу предметов и курсов по выбору, </w:t>
      </w:r>
      <w:proofErr w:type="gramStart"/>
      <w:r w:rsidRPr="00490795">
        <w:rPr>
          <w:rFonts w:ascii="Times New Roman" w:hAnsi="Times New Roman" w:cs="Times New Roman"/>
          <w:color w:val="auto"/>
          <w:lang w:val="ru-RU"/>
        </w:rPr>
        <w:t>на</w:t>
      </w:r>
      <w:proofErr w:type="gramEnd"/>
      <w:r w:rsidRPr="00490795">
        <w:rPr>
          <w:rFonts w:ascii="Times New Roman" w:hAnsi="Times New Roman" w:cs="Times New Roman"/>
          <w:color w:val="auto"/>
          <w:lang w:val="ru-RU"/>
        </w:rPr>
        <w:t xml:space="preserve"> которую предусмотрено 350 часов;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proofErr w:type="spellStart"/>
      <w:r w:rsidRPr="00490795">
        <w:rPr>
          <w:rFonts w:ascii="Times New Roman" w:hAnsi="Times New Roman" w:cs="Times New Roman"/>
          <w:color w:val="auto"/>
          <w:lang w:val="ru-RU"/>
        </w:rPr>
        <w:t>естественно-научного</w:t>
      </w:r>
      <w:proofErr w:type="spellEnd"/>
      <w:r w:rsidRPr="00490795">
        <w:rPr>
          <w:rFonts w:ascii="Times New Roman" w:hAnsi="Times New Roman" w:cs="Times New Roman"/>
          <w:color w:val="auto"/>
          <w:lang w:val="ru-RU"/>
        </w:rPr>
        <w:t xml:space="preserve"> профиля в группу предметов и курсов по выбору, </w:t>
      </w:r>
      <w:proofErr w:type="gramStart"/>
      <w:r w:rsidRPr="00490795">
        <w:rPr>
          <w:rFonts w:ascii="Times New Roman" w:hAnsi="Times New Roman" w:cs="Times New Roman"/>
          <w:color w:val="auto"/>
          <w:lang w:val="ru-RU"/>
        </w:rPr>
        <w:t>на</w:t>
      </w:r>
      <w:proofErr w:type="gramEnd"/>
      <w:r w:rsidRPr="00490795">
        <w:rPr>
          <w:rFonts w:ascii="Times New Roman" w:hAnsi="Times New Roman" w:cs="Times New Roman"/>
          <w:color w:val="auto"/>
          <w:lang w:val="ru-RU"/>
        </w:rPr>
        <w:t xml:space="preserve"> которую предусмотрено 280 часов;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 xml:space="preserve">гуманитарного профиля в группу предметов и курсов по выбору, </w:t>
      </w:r>
      <w:proofErr w:type="gramStart"/>
      <w:r w:rsidRPr="00490795">
        <w:rPr>
          <w:rFonts w:ascii="Times New Roman" w:hAnsi="Times New Roman" w:cs="Times New Roman"/>
          <w:color w:val="auto"/>
          <w:lang w:val="ru-RU"/>
        </w:rPr>
        <w:t>на</w:t>
      </w:r>
      <w:proofErr w:type="gramEnd"/>
      <w:r w:rsidRPr="00490795">
        <w:rPr>
          <w:rFonts w:ascii="Times New Roman" w:hAnsi="Times New Roman" w:cs="Times New Roman"/>
          <w:color w:val="auto"/>
          <w:lang w:val="ru-RU"/>
        </w:rPr>
        <w:t xml:space="preserve"> которую предусмотрено 70 часов;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 xml:space="preserve">социально-экономического профиля в группу предметов и курсов по выбору, </w:t>
      </w:r>
      <w:proofErr w:type="gramStart"/>
      <w:r w:rsidRPr="00490795">
        <w:rPr>
          <w:rFonts w:ascii="Times New Roman" w:hAnsi="Times New Roman" w:cs="Times New Roman"/>
          <w:color w:val="auto"/>
          <w:lang w:val="ru-RU"/>
        </w:rPr>
        <w:t>на</w:t>
      </w:r>
      <w:proofErr w:type="gramEnd"/>
      <w:r w:rsidRPr="00490795">
        <w:rPr>
          <w:rFonts w:ascii="Times New Roman" w:hAnsi="Times New Roman" w:cs="Times New Roman"/>
          <w:color w:val="auto"/>
          <w:lang w:val="ru-RU"/>
        </w:rPr>
        <w:t xml:space="preserve"> которую предусмотрено 280 часов;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proofErr w:type="gramStart"/>
      <w:r w:rsidRPr="00490795">
        <w:rPr>
          <w:rFonts w:ascii="Times New Roman" w:hAnsi="Times New Roman" w:cs="Times New Roman"/>
          <w:color w:val="auto"/>
          <w:lang w:val="ru-RU"/>
        </w:rPr>
        <w:t>универсального профиля: вариант 1 – в группу предметов и курсов по выбору, на которую предусмотрено 210 часов; вариант 3 – в группу предметов и курсов по выбору, на которую предусмотрено 140 часов; вариант 4 – в группу предметов и курсов по выбору, на которую предусмотрено 280 часов.</w:t>
      </w:r>
      <w:proofErr w:type="gramEnd"/>
    </w:p>
    <w:p w:rsidR="00D52BBF" w:rsidRPr="00490795" w:rsidRDefault="00D52BBF" w:rsidP="00D52BBF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Курс ориентирован на один из учебных планов, согласно которому преподавание ведётся: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1 час в неделю, 35 часов в год, в 10 или 11 классе;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1 час в неделю в течение одного полугодия в 10 классе и одного полугодия в 11 классе;</w:t>
      </w:r>
    </w:p>
    <w:p w:rsidR="00D52BBF" w:rsidRPr="00490795" w:rsidRDefault="00D52BBF" w:rsidP="00D52BBF">
      <w:pPr>
        <w:pStyle w:val="NoParagraphStyle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>2 часа в неделю в течение одного полугодия в 10 или 11 классе.</w:t>
      </w:r>
    </w:p>
    <w:p w:rsidR="00D52BBF" w:rsidRPr="00490795" w:rsidRDefault="00D52BBF" w:rsidP="00D52BBF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490795">
        <w:rPr>
          <w:rFonts w:ascii="Times New Roman" w:hAnsi="Times New Roman" w:cs="Times New Roman"/>
          <w:color w:val="auto"/>
          <w:lang w:val="ru-RU"/>
        </w:rPr>
        <w:t xml:space="preserve">Помимо этого, возможно изучение курса в процессе внеурочной деятельности по предмету «Экономика» или в рамках системы дополнительного образования. Содержание </w:t>
      </w:r>
      <w:r w:rsidRPr="00490795">
        <w:rPr>
          <w:rFonts w:ascii="Times New Roman" w:hAnsi="Times New Roman" w:cs="Times New Roman"/>
          <w:color w:val="auto"/>
          <w:lang w:val="ru-RU"/>
        </w:rPr>
        <w:lastRenderedPageBreak/>
        <w:t>данных занятий должно формироваться с учётом пожеланий обучающихся и их родителей (законных представителей) и осуществляться посредством различных форм организации, отличных от урочной системы обучения.</w:t>
      </w:r>
    </w:p>
    <w:p w:rsidR="00D52BBF" w:rsidRDefault="00D52BBF"/>
    <w:sectPr w:rsidR="00D52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12477"/>
    <w:multiLevelType w:val="hybridMultilevel"/>
    <w:tmpl w:val="31FC0BB6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2BBF"/>
    <w:rsid w:val="00594950"/>
    <w:rsid w:val="00D52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D52BBF"/>
    <w:pPr>
      <w:autoSpaceDE w:val="0"/>
      <w:autoSpaceDN w:val="0"/>
      <w:adjustRightInd w:val="0"/>
      <w:spacing w:after="0" w:line="288" w:lineRule="auto"/>
      <w:textAlignment w:val="center"/>
    </w:pPr>
    <w:rPr>
      <w:rFonts w:ascii="SchoolBookSanPin" w:eastAsiaTheme="minorHAnsi" w:hAnsi="SchoolBookSanPin" w:cs="SchoolBookSanPin"/>
      <w:color w:val="000000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840</Words>
  <Characters>4791</Characters>
  <Application>Microsoft Office Word</Application>
  <DocSecurity>0</DocSecurity>
  <Lines>39</Lines>
  <Paragraphs>11</Paragraphs>
  <ScaleCrop>false</ScaleCrop>
  <Company/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3</cp:revision>
  <dcterms:created xsi:type="dcterms:W3CDTF">2023-08-29T04:20:00Z</dcterms:created>
  <dcterms:modified xsi:type="dcterms:W3CDTF">2023-08-29T04:22:00Z</dcterms:modified>
</cp:coreProperties>
</file>