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91" w:rsidRDefault="00324991" w:rsidP="00324991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324991" w:rsidRDefault="00324991" w:rsidP="00324991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324991" w:rsidRDefault="00324991" w:rsidP="00324991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«Изучение «сложных вопросов» истории России» 10-11 классы</w:t>
      </w:r>
    </w:p>
    <w:bookmarkEnd w:id="0"/>
    <w:p w:rsidR="00000000" w:rsidRDefault="00061B3F"/>
    <w:p w:rsidR="00324991" w:rsidRDefault="00324991" w:rsidP="003249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24991">
        <w:rPr>
          <w:rFonts w:ascii="Times New Roman" w:eastAsia="Times New Roman" w:hAnsi="Times New Roman" w:cs="Times New Roman"/>
          <w:color w:val="000000"/>
          <w:sz w:val="28"/>
        </w:rPr>
        <w:t>Предлагаемая программа элективного курса по истории России для учащихся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10-х классов предназначена для углубления и систематизации знаний учащихся по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актуальным вопросам истории России с древнейших времён до конца XIX века.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Содержательно-мировоззренческая направленность программы согласуется с основными целями современного историко-культурного стандарта как научной основы содержания исторического образования, нацеленной на повышение качества школьного исторического образования, воспитание гражданственности и патриотизма,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развитие компетенций учащихся в соответствии с требованиями Федерального государственного образовательного стандарта (ФГОС) среднего общего образования,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формирование культурно-исторического пространства Российской Федерации.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 xml:space="preserve">Данная программа обеспечивает </w:t>
      </w:r>
      <w:r w:rsidRPr="00324991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углубление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 xml:space="preserve">и </w:t>
      </w:r>
      <w:r w:rsidRPr="00324991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систематизацию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знаний учащихся по актуальным вопросам истории России с древнейших времён до конца XIX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века с учётом специфики итоговой аттестации учащихся выпускных классов в формате ГИА.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Методологической основой данного элективного курса являются: принцип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научности, реализация многофакторного подхода к изучению становления государства и общества в России, исторический и антропологический и культурно-исторический подходы как основы формирования содержания курса.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Завершающим этапом прохождения большинства тем является участие старшеклассников в тренингах, нацеленных на проверку их способности выполнять задания различного типа, используемые в ГИА применительно к изученному периоду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истории России.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Несколько отличается от представленного выше алгоритма методика изучения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вопросов культуры, так как их изучение нуждается в широком использовании на занятиях аудиовизуальных средств обучения и компьютерных технологий. В этой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связи важно подчеркнуть, что именно на уроках по изучению вопросов культуры,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активизирующих эмоционально-чувственную сферу личности учителя и ученика,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значительно повышается роль и значимость учителя как носителя гуманистических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ценностей. Текстовой материал по данным темам рекомендуется использовать 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уроках фрагментарно в контексте решения развивающих и воспитательных задач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использования аудиовизуальных и электронных носителей информации. Его систематическое изучение рекомендуется предложить учащимся в качестве самостоятельной работы во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lastRenderedPageBreak/>
        <w:t>внеурочное время.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Таким образом, в процессе реализации данной программы создаются оптимальные условия для решения комплекса задач, связанных с обеспечением образовательных, развивающих и воспитательных целей обучения на уроках истории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старших классах.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324991">
        <w:rPr>
          <w:rFonts w:ascii="Times New Roman" w:eastAsia="Times New Roman" w:hAnsi="Times New Roman" w:cs="Times New Roman"/>
          <w:color w:val="000000"/>
          <w:sz w:val="28"/>
        </w:rPr>
        <w:t xml:space="preserve">Возможными формами </w:t>
      </w:r>
      <w:r w:rsidRPr="00324991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оценки результатов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освоения данного элективного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курса могут быть: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а) оценка личных достижений учащихся в решении конкретных учебно-познавательных заданий различного типа непосредственно на занятиях элективного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курса;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б) оценка достижений учащихся в выполнении ими заданий различного типа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ГИА по конкретным темам программы;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в) оценка успехов учащихся в выполнении ими индивидуальных творческих заданий в процессе реализации программы.</w:t>
      </w:r>
      <w:proofErr w:type="gramEnd"/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324991">
        <w:rPr>
          <w:rFonts w:ascii="Times New Roman" w:eastAsia="Times New Roman" w:hAnsi="Times New Roman" w:cs="Times New Roman"/>
          <w:color w:val="000000"/>
          <w:sz w:val="28"/>
        </w:rPr>
        <w:t xml:space="preserve">Возможными формами </w:t>
      </w:r>
      <w:r w:rsidRPr="00324991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итоговой аттестации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учащихся по окончании элективного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курса могут быть: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а) написание учащимся реферата по одной из заинтересовавших его тем курса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 xml:space="preserve">с последующим участием на </w:t>
      </w:r>
      <w:proofErr w:type="spellStart"/>
      <w:r w:rsidRPr="00324991">
        <w:rPr>
          <w:rFonts w:ascii="Times New Roman" w:eastAsia="Times New Roman" w:hAnsi="Times New Roman" w:cs="Times New Roman"/>
          <w:color w:val="000000"/>
          <w:sz w:val="28"/>
        </w:rPr>
        <w:t>внутришкольном</w:t>
      </w:r>
      <w:proofErr w:type="spellEnd"/>
      <w:r w:rsidRPr="00324991">
        <w:rPr>
          <w:rFonts w:ascii="Times New Roman" w:eastAsia="Times New Roman" w:hAnsi="Times New Roman" w:cs="Times New Roman"/>
          <w:color w:val="000000"/>
          <w:sz w:val="28"/>
        </w:rPr>
        <w:t>, районном или городском конкурсах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исследовательских работ по истории России (данное участие считать желательным,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но не обязательным);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б) подготовка и защита докладов (рефератов) по изучаемым темам элективного курса;</w:t>
      </w:r>
      <w:proofErr w:type="gramEnd"/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в) учёт индивидуальных достижений в процессе реализации коллективной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деятельности учащихся по конкретным темам курса;</w:t>
      </w:r>
      <w:r w:rsidRPr="00324991">
        <w:rPr>
          <w:rFonts w:ascii="Times New Roman" w:eastAsia="Times New Roman" w:hAnsi="Times New Roman" w:cs="Times New Roman"/>
          <w:sz w:val="24"/>
          <w:szCs w:val="24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К возможным формам самостоятельной деятельности учащихся в рамках данного элективного курса можно отнести: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а) индивидуальную работу учащихся с учебными материалами по данному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элективному курсу для решения учебно-познавательных задач в урочное время;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б) подготовку учащимися материалов к выступлению с докладами на уроках,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конференциях, написание рефератов во внеурочное время;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в) участие в тренировочных работах по выявлению умений и навыков учащихся выполнять задания различных типов в формате ГИА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Говоря о методах обучения при реализации данной программы необходимо</w:t>
      </w:r>
      <w:r w:rsidRPr="00324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подчеркнуть, что учитель должен руководствоваться принципами их соответствия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(адекватности) особенностям содержания конкретных уроков и многообразия форм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24991">
        <w:rPr>
          <w:rFonts w:ascii="Times New Roman" w:eastAsia="Times New Roman" w:hAnsi="Times New Roman" w:cs="Times New Roman"/>
          <w:color w:val="000000"/>
          <w:sz w:val="28"/>
        </w:rPr>
        <w:t>и методов обучения, используемых в учебном процессе.</w:t>
      </w:r>
    </w:p>
    <w:p w:rsidR="00324991" w:rsidRDefault="00324991" w:rsidP="00324991">
      <w:pPr>
        <w:spacing w:after="0" w:line="240" w:lineRule="auto"/>
        <w:jc w:val="both"/>
      </w:pPr>
    </w:p>
    <w:sectPr w:rsidR="00324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991"/>
    <w:rsid w:val="00061B3F"/>
    <w:rsid w:val="0032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2499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2499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3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3</cp:revision>
  <dcterms:created xsi:type="dcterms:W3CDTF">2023-08-29T04:24:00Z</dcterms:created>
  <dcterms:modified xsi:type="dcterms:W3CDTF">2023-08-29T04:33:00Z</dcterms:modified>
</cp:coreProperties>
</file>